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32" w:rsidRPr="00BA72E3" w:rsidRDefault="007F2032" w:rsidP="007F2032">
      <w:pPr>
        <w:pStyle w:val="BodyText"/>
        <w:ind w:left="2124" w:firstLine="708"/>
        <w:jc w:val="right"/>
        <w:rPr>
          <w:rFonts w:ascii="Times New Roman" w:hAnsi="Times New Roman" w:cs="Times New Roman"/>
          <w:b/>
          <w:sz w:val="20"/>
          <w:u w:val="single"/>
        </w:rPr>
      </w:pPr>
      <w:bookmarkStart w:id="0" w:name="_GoBack"/>
      <w:r w:rsidRPr="00BA72E3">
        <w:rPr>
          <w:rFonts w:ascii="Times New Roman" w:hAnsi="Times New Roman" w:cs="Times New Roman"/>
          <w:b/>
          <w:sz w:val="20"/>
          <w:u w:val="single"/>
        </w:rPr>
        <w:t xml:space="preserve">ANEXA NR. </w:t>
      </w:r>
      <w:r w:rsidR="00BA72E3" w:rsidRPr="00BA72E3">
        <w:rPr>
          <w:rFonts w:ascii="Times New Roman" w:hAnsi="Times New Roman" w:cs="Times New Roman"/>
          <w:b/>
          <w:sz w:val="20"/>
          <w:u w:val="single"/>
        </w:rPr>
        <w:t>8</w:t>
      </w:r>
    </w:p>
    <w:bookmarkEnd w:id="0"/>
    <w:p w:rsidR="007F2032" w:rsidRPr="007F2032" w:rsidRDefault="00BA72E3" w:rsidP="007F2032">
      <w:pPr>
        <w:pStyle w:val="BodyText"/>
        <w:ind w:left="2124" w:firstLine="708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7F2032" w:rsidRPr="007F2032">
        <w:rPr>
          <w:rFonts w:ascii="Times New Roman" w:hAnsi="Times New Roman" w:cs="Times New Roman"/>
          <w:i/>
          <w:sz w:val="16"/>
          <w:szCs w:val="16"/>
        </w:rPr>
        <w:t>Anexa nr. 4 la Dispoziția-cadru a directorului general al DGMRU nr. II/17953/2019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7F2032" w:rsidRPr="007F2032" w:rsidRDefault="007F2032" w:rsidP="00724669">
      <w:pPr>
        <w:pStyle w:val="BodyTex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4669" w:rsidRPr="00E514D9" w:rsidRDefault="00724669" w:rsidP="00724669">
      <w:pPr>
        <w:pStyle w:val="BodyTex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4D9">
        <w:rPr>
          <w:rFonts w:ascii="Times New Roman" w:hAnsi="Times New Roman" w:cs="Times New Roman"/>
          <w:b/>
          <w:sz w:val="24"/>
          <w:szCs w:val="28"/>
        </w:rPr>
        <w:t>MODEL</w:t>
      </w:r>
    </w:p>
    <w:p w:rsidR="006C5740" w:rsidRPr="00E514D9" w:rsidRDefault="006C5740" w:rsidP="003F0864">
      <w:pPr>
        <w:pStyle w:val="BodyTextIndent"/>
        <w:spacing w:line="276" w:lineRule="auto"/>
        <w:ind w:left="0"/>
        <w:jc w:val="center"/>
        <w:rPr>
          <w:b/>
          <w:bCs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C64E40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Domnule</w:t>
      </w:r>
      <w:r w:rsidRPr="00E514D9">
        <w:rPr>
          <w:rStyle w:val="FootnoteReference"/>
        </w:rPr>
        <w:footnoteReference w:id="2"/>
      </w:r>
      <w:r w:rsidR="007F2032">
        <w:rPr>
          <w:b/>
        </w:rPr>
        <w:t xml:space="preserve"> INSPECTOR ȘEF</w:t>
      </w:r>
      <w:r w:rsidRPr="00E514D9">
        <w:t>,</w:t>
      </w:r>
    </w:p>
    <w:p w:rsidR="007F2032" w:rsidRPr="007F2032" w:rsidRDefault="007F2032" w:rsidP="00C64E40">
      <w:pPr>
        <w:pStyle w:val="BodyTextIndent"/>
        <w:spacing w:line="276" w:lineRule="auto"/>
        <w:jc w:val="center"/>
        <w:rPr>
          <w:sz w:val="16"/>
          <w:szCs w:val="16"/>
        </w:rPr>
      </w:pP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265BAF" w:rsidRPr="00247AD6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Pr="007F2032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165BA1" w:rsidRDefault="00F355FB" w:rsidP="007F2032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  <w:r w:rsidRPr="007F2032">
        <w:rPr>
          <w:rFonts w:ascii="Times New Roman" w:hAnsi="Times New Roman" w:cs="Times New Roman"/>
          <w:b/>
          <w:sz w:val="24"/>
          <w:szCs w:val="24"/>
        </w:rPr>
        <w:t>Data</w:t>
      </w:r>
      <w:r w:rsidRPr="00E514D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7F2032">
        <w:rPr>
          <w:rFonts w:ascii="Times New Roman" w:hAnsi="Times New Roman" w:cs="Times New Roman"/>
          <w:b/>
          <w:sz w:val="24"/>
          <w:szCs w:val="24"/>
        </w:rPr>
        <w:t>Semnătura</w:t>
      </w:r>
      <w:r w:rsidRPr="00E514D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7F2032" w:rsidRPr="00E514D9" w:rsidRDefault="007F2032" w:rsidP="007F2032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</w:p>
    <w:sectPr w:rsidR="007F2032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3F" w:rsidRDefault="00FE4B3F">
      <w:r>
        <w:separator/>
      </w:r>
    </w:p>
  </w:endnote>
  <w:endnote w:type="continuationSeparator" w:id="0">
    <w:p w:rsidR="00FE4B3F" w:rsidRDefault="00FE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3F" w:rsidRDefault="00FE4B3F">
      <w:r>
        <w:separator/>
      </w:r>
    </w:p>
  </w:footnote>
  <w:footnote w:type="continuationSeparator" w:id="0">
    <w:p w:rsidR="00FE4B3F" w:rsidRDefault="00FE4B3F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  <w:footnote w:id="2">
    <w:p w:rsidR="00193F33" w:rsidRDefault="00193F33" w:rsidP="00C64E40">
      <w:pPr>
        <w:pStyle w:val="FootnoteText"/>
      </w:pPr>
      <w:r w:rsidRPr="00B35BAE">
        <w:rPr>
          <w:rStyle w:val="FootnoteReference"/>
        </w:rPr>
        <w:footnoteRef/>
      </w:r>
      <w:r w:rsidRPr="00B35BAE">
        <w:t xml:space="preserve"> director general/director/inspector şef</w:t>
      </w:r>
      <w:r>
        <w:t>,</w:t>
      </w:r>
      <w:r w:rsidRPr="00B35BAE">
        <w:t xml:space="preserve"> după caz</w:t>
      </w:r>
    </w:p>
    <w:p w:rsidR="00A53C7B" w:rsidRPr="00B35BAE" w:rsidRDefault="00A53C7B" w:rsidP="00C64E4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2032"/>
    <w:rsid w:val="007F53FE"/>
    <w:rsid w:val="00802D76"/>
    <w:rsid w:val="00810C10"/>
    <w:rsid w:val="008433CA"/>
    <w:rsid w:val="00857A38"/>
    <w:rsid w:val="0086111A"/>
    <w:rsid w:val="00883CF8"/>
    <w:rsid w:val="008B3217"/>
    <w:rsid w:val="008C6DE2"/>
    <w:rsid w:val="008D78D9"/>
    <w:rsid w:val="008E3D5E"/>
    <w:rsid w:val="008E7927"/>
    <w:rsid w:val="009011AB"/>
    <w:rsid w:val="009351F8"/>
    <w:rsid w:val="009353FF"/>
    <w:rsid w:val="00946E20"/>
    <w:rsid w:val="009846E1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371EA"/>
    <w:rsid w:val="00B56640"/>
    <w:rsid w:val="00B627C0"/>
    <w:rsid w:val="00B628F3"/>
    <w:rsid w:val="00BA413A"/>
    <w:rsid w:val="00BA72E3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E4B3F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427E-EAE6-4379-8FA7-EB045A77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titas livia SJ</cp:lastModifiedBy>
  <cp:revision>6</cp:revision>
  <cp:lastPrinted>2017-01-13T10:00:00Z</cp:lastPrinted>
  <dcterms:created xsi:type="dcterms:W3CDTF">2019-05-08T11:32:00Z</dcterms:created>
  <dcterms:modified xsi:type="dcterms:W3CDTF">2022-03-07T12:40:00Z</dcterms:modified>
</cp:coreProperties>
</file>