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  <w:bookmarkStart w:id="0" w:name="_GoBack"/>
      <w:bookmarkEnd w:id="0"/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>DECLARAȚIE</w:t>
      </w: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203732">
      <w:pPr>
        <w:tabs>
          <w:tab w:val="left" w:leader="underscore" w:pos="10218"/>
        </w:tabs>
        <w:spacing w:line="274" w:lineRule="exact"/>
        <w:ind w:left="76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Subsemnatul</w:t>
      </w:r>
      <w:proofErr w:type="spellEnd"/>
      <w:r>
        <w:rPr>
          <w:rFonts w:asciiTheme="majorBidi" w:hAnsiTheme="majorBidi" w:cstheme="majorBidi"/>
        </w:rPr>
        <w:t xml:space="preserve">/ </w:t>
      </w:r>
      <w:proofErr w:type="spellStart"/>
      <w:r>
        <w:rPr>
          <w:rFonts w:asciiTheme="majorBidi" w:hAnsiTheme="majorBidi" w:cstheme="majorBidi"/>
        </w:rPr>
        <w:t>subsemnata</w:t>
      </w:r>
      <w:proofErr w:type="spellEnd"/>
      <w:r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ab/>
      </w:r>
    </w:p>
    <w:p w:rsidR="00077900" w:rsidRPr="00077900" w:rsidRDefault="00203732" w:rsidP="00203732">
      <w:pPr>
        <w:tabs>
          <w:tab w:val="left" w:leader="underscore" w:pos="1597"/>
          <w:tab w:val="left" w:leader="underscore" w:pos="7195"/>
        </w:tabs>
        <w:spacing w:line="274" w:lineRule="exact"/>
        <w:jc w:val="both"/>
        <w:rPr>
          <w:rFonts w:asciiTheme="majorBidi" w:hAnsiTheme="majorBidi" w:cstheme="majorBidi"/>
        </w:rPr>
      </w:pPr>
      <w:proofErr w:type="spellStart"/>
      <w:proofErr w:type="gramStart"/>
      <w:r>
        <w:rPr>
          <w:rFonts w:asciiTheme="majorBidi" w:hAnsiTheme="majorBidi" w:cstheme="majorBidi"/>
        </w:rPr>
        <w:t>d</w:t>
      </w:r>
      <w:r w:rsidR="00077900" w:rsidRPr="00077900">
        <w:rPr>
          <w:rFonts w:asciiTheme="majorBidi" w:hAnsiTheme="majorBidi" w:cstheme="majorBidi"/>
        </w:rPr>
        <w:t>omiciliat</w:t>
      </w:r>
      <w:proofErr w:type="spellEnd"/>
      <w:r>
        <w:rPr>
          <w:rFonts w:asciiTheme="majorBidi" w:hAnsiTheme="majorBidi" w:cstheme="majorBidi"/>
        </w:rPr>
        <w:t>/</w:t>
      </w:r>
      <w:proofErr w:type="gramEnd"/>
      <w:r>
        <w:rPr>
          <w:rFonts w:asciiTheme="majorBidi" w:hAnsiTheme="majorBidi" w:cstheme="majorBidi"/>
        </w:rPr>
        <w:t>ă</w:t>
      </w:r>
      <w:r w:rsidR="00077900" w:rsidRPr="00077900">
        <w:rPr>
          <w:rFonts w:asciiTheme="majorBidi" w:hAnsiTheme="majorBidi" w:cstheme="majorBidi"/>
        </w:rPr>
        <w:t xml:space="preserve"> in </w:t>
      </w:r>
      <w:r w:rsidR="00077900" w:rsidRPr="00077900">
        <w:rPr>
          <w:rFonts w:asciiTheme="majorBidi" w:hAnsiTheme="majorBidi" w:cstheme="majorBidi"/>
        </w:rPr>
        <w:tab/>
      </w:r>
      <w:r w:rsidR="00077900" w:rsidRPr="00077900">
        <w:rPr>
          <w:rFonts w:asciiTheme="majorBidi" w:hAnsiTheme="majorBidi" w:cstheme="majorBidi"/>
        </w:rPr>
        <w:tab/>
        <w:t xml:space="preserve">. </w:t>
      </w:r>
      <w:proofErr w:type="spellStart"/>
      <w:proofErr w:type="gramStart"/>
      <w:r w:rsidR="00077900" w:rsidRPr="00077900">
        <w:rPr>
          <w:rFonts w:asciiTheme="majorBidi" w:hAnsiTheme="majorBidi" w:cstheme="majorBidi"/>
        </w:rPr>
        <w:t>identificat</w:t>
      </w:r>
      <w:proofErr w:type="spellEnd"/>
      <w:r>
        <w:rPr>
          <w:rFonts w:asciiTheme="majorBidi" w:hAnsiTheme="majorBidi" w:cstheme="majorBidi"/>
        </w:rPr>
        <w:t>/</w:t>
      </w:r>
      <w:proofErr w:type="gramEnd"/>
      <w:r>
        <w:rPr>
          <w:rFonts w:asciiTheme="majorBidi" w:hAnsiTheme="majorBidi" w:cstheme="majorBidi"/>
        </w:rPr>
        <w:t>ă</w:t>
      </w:r>
      <w:r w:rsidR="00077900" w:rsidRPr="00077900">
        <w:rPr>
          <w:rFonts w:asciiTheme="majorBidi" w:hAnsiTheme="majorBidi" w:cstheme="majorBidi"/>
        </w:rPr>
        <w:t xml:space="preserve"> cu Cl (</w:t>
      </w:r>
      <w:proofErr w:type="spellStart"/>
      <w:r w:rsidR="00077900" w:rsidRPr="00077900">
        <w:rPr>
          <w:rFonts w:asciiTheme="majorBidi" w:hAnsiTheme="majorBidi" w:cstheme="majorBidi"/>
        </w:rPr>
        <w:t>serie</w:t>
      </w:r>
      <w:proofErr w:type="spellEnd"/>
      <w:r w:rsidR="00077900" w:rsidRPr="00077900">
        <w:rPr>
          <w:rFonts w:asciiTheme="majorBidi" w:hAnsiTheme="majorBidi" w:cstheme="majorBidi"/>
        </w:rPr>
        <w:t xml:space="preserve">. </w:t>
      </w:r>
      <w:proofErr w:type="spellStart"/>
      <w:r w:rsidR="00077900" w:rsidRPr="00077900">
        <w:rPr>
          <w:rFonts w:asciiTheme="majorBidi" w:hAnsiTheme="majorBidi" w:cstheme="majorBidi"/>
        </w:rPr>
        <w:t>nr</w:t>
      </w:r>
      <w:proofErr w:type="spellEnd"/>
      <w:r w:rsidR="00077900" w:rsidRPr="00077900">
        <w:rPr>
          <w:rFonts w:asciiTheme="majorBidi" w:hAnsiTheme="majorBidi" w:cstheme="majorBidi"/>
        </w:rPr>
        <w:t>.)</w:t>
      </w:r>
    </w:p>
    <w:p w:rsidR="00077900" w:rsidRPr="00077900" w:rsidRDefault="00077900" w:rsidP="00203732">
      <w:pPr>
        <w:tabs>
          <w:tab w:val="left" w:leader="underscore" w:pos="3970"/>
          <w:tab w:val="left" w:leader="underscore" w:pos="9715"/>
        </w:tabs>
        <w:spacing w:line="274" w:lineRule="exact"/>
        <w:jc w:val="both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ab/>
        <w:t xml:space="preserve">CNP </w:t>
      </w:r>
      <w:r w:rsidRPr="00077900">
        <w:rPr>
          <w:rFonts w:asciiTheme="majorBidi" w:hAnsiTheme="majorBidi" w:cstheme="majorBidi"/>
        </w:rPr>
        <w:tab/>
        <w:t xml:space="preserve"> .</w:t>
      </w:r>
    </w:p>
    <w:p w:rsidR="00077900" w:rsidRPr="00077900" w:rsidRDefault="00203732" w:rsidP="00203732">
      <w:pPr>
        <w:tabs>
          <w:tab w:val="left" w:leader="underscore" w:pos="5429"/>
          <w:tab w:val="left" w:leader="underscore" w:pos="10218"/>
        </w:tabs>
        <w:spacing w:line="274" w:lineRule="exact"/>
        <w:jc w:val="both"/>
        <w:rPr>
          <w:rFonts w:asciiTheme="majorBidi" w:hAnsiTheme="majorBidi" w:cstheme="majorBidi"/>
        </w:rPr>
      </w:pPr>
      <w:proofErr w:type="spellStart"/>
      <w:r w:rsidRPr="00077900">
        <w:rPr>
          <w:rFonts w:asciiTheme="majorBidi" w:hAnsiTheme="majorBidi" w:cstheme="majorBidi"/>
        </w:rPr>
        <w:t>F</w:t>
      </w:r>
      <w:r w:rsidR="00077900" w:rsidRPr="00077900">
        <w:rPr>
          <w:rFonts w:asciiTheme="majorBidi" w:hAnsiTheme="majorBidi" w:cstheme="majorBidi"/>
        </w:rPr>
        <w:t>iul</w:t>
      </w:r>
      <w:proofErr w:type="spellEnd"/>
      <w:r>
        <w:rPr>
          <w:rFonts w:asciiTheme="majorBidi" w:hAnsiTheme="majorBidi" w:cstheme="majorBidi"/>
        </w:rPr>
        <w:t>/</w:t>
      </w:r>
      <w:proofErr w:type="spellStart"/>
      <w:r>
        <w:rPr>
          <w:rFonts w:asciiTheme="majorBidi" w:hAnsiTheme="majorBidi" w:cstheme="majorBidi"/>
        </w:rPr>
        <w:t>fiica</w:t>
      </w:r>
      <w:proofErr w:type="spellEnd"/>
      <w:r w:rsidR="00077900" w:rsidRPr="00077900">
        <w:rPr>
          <w:rFonts w:asciiTheme="majorBidi" w:hAnsiTheme="majorBidi" w:cstheme="majorBidi"/>
        </w:rPr>
        <w:t xml:space="preserve"> </w:t>
      </w:r>
      <w:proofErr w:type="spellStart"/>
      <w:r w:rsidR="00077900" w:rsidRPr="00077900">
        <w:rPr>
          <w:rFonts w:asciiTheme="majorBidi" w:hAnsiTheme="majorBidi" w:cstheme="majorBidi"/>
        </w:rPr>
        <w:t>lui</w:t>
      </w:r>
      <w:proofErr w:type="spellEnd"/>
      <w:r w:rsidR="00077900" w:rsidRPr="00077900">
        <w:rPr>
          <w:rFonts w:asciiTheme="majorBidi" w:hAnsiTheme="majorBidi" w:cstheme="majorBidi"/>
        </w:rPr>
        <w:tab/>
      </w:r>
      <w:proofErr w:type="spellStart"/>
      <w:r w:rsidR="008E73C9">
        <w:rPr>
          <w:rFonts w:asciiTheme="majorBidi" w:hAnsiTheme="majorBidi" w:cstheme="majorBidi"/>
        </w:rPr>
        <w:t>ș</w:t>
      </w:r>
      <w:r w:rsidR="00077900" w:rsidRPr="00077900">
        <w:rPr>
          <w:rFonts w:asciiTheme="majorBidi" w:hAnsiTheme="majorBidi" w:cstheme="majorBidi"/>
        </w:rPr>
        <w:t>i</w:t>
      </w:r>
      <w:proofErr w:type="spellEnd"/>
      <w:r w:rsidR="00077900" w:rsidRPr="00077900">
        <w:rPr>
          <w:rFonts w:asciiTheme="majorBidi" w:hAnsiTheme="majorBidi" w:cstheme="majorBidi"/>
        </w:rPr>
        <w:t xml:space="preserve"> al</w:t>
      </w:r>
      <w:r w:rsidR="00077900" w:rsidRPr="00077900">
        <w:rPr>
          <w:rFonts w:asciiTheme="majorBidi" w:hAnsiTheme="majorBidi" w:cstheme="majorBidi"/>
        </w:rPr>
        <w:tab/>
      </w:r>
    </w:p>
    <w:p w:rsidR="00077900" w:rsidRPr="00077900" w:rsidRDefault="00077900" w:rsidP="00203732">
      <w:pPr>
        <w:spacing w:after="2219" w:line="274" w:lineRule="exact"/>
        <w:jc w:val="both"/>
        <w:rPr>
          <w:rFonts w:asciiTheme="majorBidi" w:hAnsiTheme="majorBidi" w:cstheme="majorBidi"/>
        </w:rPr>
      </w:pPr>
      <w:proofErr w:type="spellStart"/>
      <w:proofErr w:type="gramStart"/>
      <w:r w:rsidRPr="00077900">
        <w:rPr>
          <w:rFonts w:asciiTheme="majorBidi" w:hAnsiTheme="majorBidi" w:cstheme="majorBidi"/>
        </w:rPr>
        <w:t>cunos</w:t>
      </w:r>
      <w:r>
        <w:rPr>
          <w:rFonts w:asciiTheme="majorBidi" w:hAnsiTheme="majorBidi" w:cstheme="majorBidi"/>
        </w:rPr>
        <w:t>cand</w:t>
      </w:r>
      <w:proofErr w:type="spellEnd"/>
      <w:proofErr w:type="gram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prevederile</w:t>
      </w:r>
      <w:proofErr w:type="spellEnd"/>
      <w:r>
        <w:rPr>
          <w:rFonts w:asciiTheme="majorBidi" w:hAnsiTheme="majorBidi" w:cstheme="majorBidi"/>
        </w:rPr>
        <w:t xml:space="preserve"> art. 292 din </w:t>
      </w:r>
      <w:proofErr w:type="spellStart"/>
      <w:r>
        <w:rPr>
          <w:rFonts w:asciiTheme="majorBidi" w:hAnsiTheme="majorBidi" w:cstheme="majorBidi"/>
        </w:rPr>
        <w:t>C</w:t>
      </w:r>
      <w:r w:rsidRPr="00077900">
        <w:rPr>
          <w:rFonts w:asciiTheme="majorBidi" w:hAnsiTheme="majorBidi" w:cstheme="majorBidi"/>
        </w:rPr>
        <w:t>odul</w:t>
      </w:r>
      <w:proofErr w:type="spellEnd"/>
      <w:r w:rsidRPr="00077900">
        <w:rPr>
          <w:rFonts w:asciiTheme="majorBidi" w:hAnsiTheme="majorBidi" w:cstheme="majorBidi"/>
        </w:rPr>
        <w:t xml:space="preserve"> penal </w:t>
      </w:r>
      <w:proofErr w:type="spellStart"/>
      <w:r w:rsidRPr="00077900">
        <w:rPr>
          <w:rFonts w:asciiTheme="majorBidi" w:hAnsiTheme="majorBidi" w:cstheme="majorBidi"/>
        </w:rPr>
        <w:t>privind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falsul</w:t>
      </w:r>
      <w:proofErr w:type="spellEnd"/>
      <w:r w:rsidRPr="00077900">
        <w:rPr>
          <w:rFonts w:asciiTheme="majorBidi" w:hAnsiTheme="majorBidi" w:cstheme="majorBidi"/>
        </w:rPr>
        <w:t xml:space="preserve"> in </w:t>
      </w:r>
      <w:proofErr w:type="spellStart"/>
      <w:r w:rsidRPr="00077900">
        <w:rPr>
          <w:rFonts w:asciiTheme="majorBidi" w:hAnsiTheme="majorBidi" w:cstheme="majorBidi"/>
        </w:rPr>
        <w:t>declaratii</w:t>
      </w:r>
      <w:proofErr w:type="spellEnd"/>
      <w:r w:rsidRPr="00077900"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declar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propria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raspundere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veridicitatea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documentelor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depuse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ș</w:t>
      </w:r>
      <w:r w:rsidRPr="00077900">
        <w:rPr>
          <w:rFonts w:asciiTheme="majorBidi" w:hAnsiTheme="majorBidi" w:cstheme="majorBidi"/>
        </w:rPr>
        <w:t>i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Fonts w:asciiTheme="majorBidi" w:hAnsiTheme="majorBidi" w:cstheme="majorBidi"/>
        </w:rPr>
        <w:t>celor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declarate</w:t>
      </w:r>
      <w:proofErr w:type="spellEnd"/>
      <w:r w:rsidRPr="00077900">
        <w:rPr>
          <w:rFonts w:asciiTheme="majorBidi" w:hAnsiTheme="majorBidi" w:cstheme="majorBidi"/>
        </w:rPr>
        <w:t xml:space="preserve"> cu </w:t>
      </w:r>
      <w:proofErr w:type="spellStart"/>
      <w:r w:rsidRPr="00077900">
        <w:rPr>
          <w:rFonts w:asciiTheme="majorBidi" w:hAnsiTheme="majorBidi" w:cstheme="majorBidi"/>
        </w:rPr>
        <w:t>ocazia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inscrierii</w:t>
      </w:r>
      <w:proofErr w:type="spellEnd"/>
      <w:r w:rsidRPr="00077900">
        <w:rPr>
          <w:rFonts w:asciiTheme="majorBidi" w:hAnsiTheme="majorBidi" w:cstheme="majorBidi"/>
        </w:rPr>
        <w:t xml:space="preserve"> la concurs, </w:t>
      </w:r>
      <w:proofErr w:type="spellStart"/>
      <w:r w:rsidRPr="00077900">
        <w:rPr>
          <w:rFonts w:asciiTheme="majorBidi" w:hAnsiTheme="majorBidi" w:cstheme="majorBidi"/>
        </w:rPr>
        <w:t>respectiv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provenien</w:t>
      </w:r>
      <w:r>
        <w:rPr>
          <w:rFonts w:asciiTheme="majorBidi" w:hAnsiTheme="majorBidi" w:cstheme="majorBidi"/>
        </w:rPr>
        <w:t>ț</w:t>
      </w:r>
      <w:r w:rsidRPr="00077900">
        <w:rPr>
          <w:rFonts w:asciiTheme="majorBid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din </w:t>
      </w:r>
      <w:proofErr w:type="spellStart"/>
      <w:r w:rsidRPr="00077900">
        <w:rPr>
          <w:rFonts w:asciiTheme="majorBidi" w:hAnsiTheme="majorBidi" w:cstheme="majorBidi"/>
        </w:rPr>
        <w:t>sistemul</w:t>
      </w:r>
      <w:proofErr w:type="spellEnd"/>
      <w:r w:rsidRPr="00077900">
        <w:rPr>
          <w:rFonts w:asciiTheme="majorBidi" w:hAnsiTheme="majorBidi" w:cstheme="majorBidi"/>
        </w:rPr>
        <w:t xml:space="preserve"> de </w:t>
      </w:r>
      <w:proofErr w:type="spellStart"/>
      <w:r w:rsidRPr="00077900">
        <w:rPr>
          <w:rFonts w:asciiTheme="majorBidi" w:hAnsiTheme="majorBidi" w:cstheme="majorBidi"/>
        </w:rPr>
        <w:t>protec</w:t>
      </w:r>
      <w:r>
        <w:rPr>
          <w:rFonts w:asciiTheme="majorBidi" w:hAnsiTheme="majorBidi" w:cstheme="majorBidi"/>
        </w:rPr>
        <w:t>ți</w:t>
      </w:r>
      <w:r w:rsidRPr="00077900">
        <w:rPr>
          <w:rFonts w:asciiTheme="majorBidi" w:hAnsiTheme="majorBidi" w:cstheme="majorBidi"/>
        </w:rPr>
        <w:t>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sociala</w:t>
      </w:r>
      <w:proofErr w:type="spellEnd"/>
      <w:r w:rsidRPr="00077900">
        <w:rPr>
          <w:rFonts w:asciiTheme="majorBidi" w:hAnsiTheme="majorBidi" w:cstheme="majorBidi"/>
        </w:rPr>
        <w:t xml:space="preserve">. </w:t>
      </w:r>
      <w:proofErr w:type="gramStart"/>
      <w:r w:rsidRPr="00077900">
        <w:rPr>
          <w:rFonts w:asciiTheme="majorBidi" w:hAnsiTheme="majorBidi" w:cstheme="majorBidi"/>
        </w:rPr>
        <w:t>in</w:t>
      </w:r>
      <w:proofErr w:type="gram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vederea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participarii</w:t>
      </w:r>
      <w:proofErr w:type="spellEnd"/>
      <w:r w:rsidRPr="00077900">
        <w:rPr>
          <w:rFonts w:asciiTheme="majorBidi" w:hAnsiTheme="majorBidi" w:cstheme="majorBidi"/>
        </w:rPr>
        <w:t xml:space="preserve"> la </w:t>
      </w:r>
      <w:proofErr w:type="spellStart"/>
      <w:r w:rsidRPr="00077900">
        <w:rPr>
          <w:rFonts w:asciiTheme="majorBidi" w:hAnsiTheme="majorBidi" w:cstheme="majorBidi"/>
        </w:rPr>
        <w:t>concursul</w:t>
      </w:r>
      <w:proofErr w:type="spellEnd"/>
      <w:r w:rsidRPr="00077900">
        <w:rPr>
          <w:rFonts w:asciiTheme="majorBidi" w:hAnsiTheme="majorBidi" w:cstheme="majorBidi"/>
        </w:rPr>
        <w:t xml:space="preserve"> de </w:t>
      </w:r>
      <w:proofErr w:type="spellStart"/>
      <w:r w:rsidRPr="00077900">
        <w:rPr>
          <w:rFonts w:asciiTheme="majorBidi" w:hAnsiTheme="majorBidi" w:cstheme="majorBidi"/>
        </w:rPr>
        <w:t>admitere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organizat</w:t>
      </w:r>
      <w:proofErr w:type="spellEnd"/>
      <w:r w:rsidRPr="00077900">
        <w:rPr>
          <w:rFonts w:asciiTheme="majorBidi" w:hAnsiTheme="majorBidi" w:cstheme="majorBidi"/>
        </w:rPr>
        <w:t xml:space="preserve"> de Academia d</w:t>
      </w:r>
      <w:r>
        <w:rPr>
          <w:rFonts w:asciiTheme="majorBidi" w:hAnsiTheme="majorBidi" w:cstheme="majorBidi"/>
        </w:rPr>
        <w:t>e</w:t>
      </w:r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Politie</w:t>
      </w:r>
      <w:proofErr w:type="spellEnd"/>
      <w:r w:rsidRPr="00077900">
        <w:rPr>
          <w:rFonts w:asciiTheme="majorBidi" w:hAnsiTheme="majorBidi" w:cstheme="majorBidi"/>
        </w:rPr>
        <w:t xml:space="preserve"> "Alexandru loan </w:t>
      </w:r>
      <w:proofErr w:type="spellStart"/>
      <w:r w:rsidRPr="00077900">
        <w:rPr>
          <w:rFonts w:asciiTheme="majorBidi" w:hAnsiTheme="majorBidi" w:cstheme="majorBidi"/>
        </w:rPr>
        <w:t>Cuza</w:t>
      </w:r>
      <w:proofErr w:type="spellEnd"/>
      <w:r w:rsidRPr="00077900">
        <w:rPr>
          <w:rFonts w:asciiTheme="majorBidi" w:hAnsiTheme="majorBidi" w:cstheme="majorBidi"/>
        </w:rPr>
        <w:t xml:space="preserve">” </w:t>
      </w:r>
      <w:proofErr w:type="spellStart"/>
      <w:r w:rsidRPr="00077900">
        <w:rPr>
          <w:rFonts w:asciiTheme="majorBidi" w:hAnsiTheme="majorBidi" w:cstheme="majorBidi"/>
        </w:rPr>
        <w:t>pe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locurile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alocat</w:t>
      </w:r>
      <w:r>
        <w:rPr>
          <w:rStyle w:val="Bodytext211pt"/>
          <w:rFonts w:asciiTheme="majorBidi" w:eastAsiaTheme="minorHAnsi" w:hAnsiTheme="majorBidi" w:cstheme="majorBidi"/>
        </w:rPr>
        <w:t>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distinct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candidatilor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care </w:t>
      </w:r>
      <w:proofErr w:type="spellStart"/>
      <w:r w:rsidRPr="00077900">
        <w:rPr>
          <w:rFonts w:asciiTheme="majorBidi" w:hAnsiTheme="majorBidi" w:cstheme="majorBidi"/>
        </w:rPr>
        <w:t>provin</w:t>
      </w:r>
      <w:proofErr w:type="spellEnd"/>
      <w:r w:rsidRPr="00077900">
        <w:rPr>
          <w:rFonts w:asciiTheme="majorBidi" w:hAnsiTheme="majorBidi" w:cstheme="majorBidi"/>
        </w:rPr>
        <w:t xml:space="preserve"> din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sist</w:t>
      </w:r>
      <w:r>
        <w:rPr>
          <w:rStyle w:val="Bodytext211pt"/>
          <w:rFonts w:asciiTheme="majorBidi" w:eastAsiaTheme="minorHAnsi" w:hAnsiTheme="majorBidi" w:cstheme="majorBidi"/>
        </w:rPr>
        <w:t>e</w:t>
      </w:r>
      <w:r w:rsidRPr="00077900">
        <w:rPr>
          <w:rStyle w:val="Bodytext211pt"/>
          <w:rFonts w:asciiTheme="majorBidi" w:eastAsiaTheme="minorHAnsi" w:hAnsiTheme="majorBidi" w:cstheme="majorBidi"/>
        </w:rPr>
        <w:t>mul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r w:rsidR="008E73C9">
        <w:rPr>
          <w:rFonts w:asciiTheme="majorBidi" w:hAnsiTheme="majorBidi" w:cstheme="majorBidi"/>
        </w:rPr>
        <w:t>de</w:t>
      </w:r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prot</w:t>
      </w:r>
      <w:r>
        <w:rPr>
          <w:rStyle w:val="Bodytext211pt"/>
          <w:rFonts w:asciiTheme="majorBidi" w:eastAsiaTheme="minorHAnsi" w:hAnsiTheme="majorBidi" w:cstheme="majorBidi"/>
        </w:rPr>
        <w:t>e</w:t>
      </w:r>
      <w:r w:rsidRPr="00077900">
        <w:rPr>
          <w:rStyle w:val="Bodytext211pt"/>
          <w:rFonts w:asciiTheme="majorBidi" w:eastAsiaTheme="minorHAnsi" w:hAnsiTheme="majorBidi" w:cstheme="majorBidi"/>
        </w:rPr>
        <w:t>c</w:t>
      </w:r>
      <w:r>
        <w:rPr>
          <w:rStyle w:val="Bodytext211pt"/>
          <w:rFonts w:asciiTheme="majorBidi" w:eastAsiaTheme="minorHAnsi" w:hAnsiTheme="majorBidi" w:cstheme="majorBidi"/>
        </w:rPr>
        <w:t>ț</w:t>
      </w:r>
      <w:r w:rsidRPr="00077900">
        <w:rPr>
          <w:rStyle w:val="Bodytext211pt"/>
          <w:rFonts w:asciiTheme="majorBidi" w:eastAsiaTheme="minorHAnsi" w:hAnsiTheme="majorBidi" w:cstheme="majorBidi"/>
        </w:rPr>
        <w:t>ie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sociala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>.</w:t>
      </w:r>
    </w:p>
    <w:p w:rsidR="00077900" w:rsidRPr="00077900" w:rsidRDefault="00077900" w:rsidP="00077900">
      <w:pPr>
        <w:spacing w:after="4418" w:line="200" w:lineRule="exact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63500" distR="2294890" simplePos="0" relativeHeight="251659264" behindDoc="1" locked="0" layoutInCell="1" allowOverlap="1" wp14:anchorId="388D34D3" wp14:editId="1C3048A3">
                <wp:simplePos x="0" y="0"/>
                <wp:positionH relativeFrom="margin">
                  <wp:posOffset>914400</wp:posOffset>
                </wp:positionH>
                <wp:positionV relativeFrom="paragraph">
                  <wp:posOffset>0</wp:posOffset>
                </wp:positionV>
                <wp:extent cx="307975" cy="127000"/>
                <wp:effectExtent l="0" t="0" r="0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00" w:rsidRDefault="00077900" w:rsidP="00077900">
                            <w:pPr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  <w:rFonts w:eastAsia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D34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0;width:24.25pt;height:10pt;z-index:-251657216;visibility:visible;mso-wrap-style:square;mso-width-percent:0;mso-height-percent:0;mso-wrap-distance-left:5pt;mso-wrap-distance-top:0;mso-wrap-distance-right:18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H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" filled="f" stroked="f">
                <v:textbox style="mso-fit-shape-to-text:t" inset="0,0,0,0">
                  <w:txbxContent>
                    <w:p w:rsidR="00077900" w:rsidRDefault="00077900" w:rsidP="00077900">
                      <w:pPr>
                        <w:spacing w:line="200" w:lineRule="exact"/>
                      </w:pPr>
                      <w:r>
                        <w:rPr>
                          <w:rStyle w:val="Bodytext2Exact"/>
                          <w:rFonts w:eastAsiaTheme="minorHAnsi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proofErr w:type="spellStart"/>
      <w:r w:rsidRPr="00077900">
        <w:rPr>
          <w:rFonts w:asciiTheme="majorBidi" w:hAnsiTheme="majorBidi" w:cstheme="majorBidi"/>
        </w:rPr>
        <w:t>Semn</w:t>
      </w:r>
      <w:r>
        <w:rPr>
          <w:rFonts w:asciiTheme="majorBidi" w:hAnsiTheme="majorBidi" w:cstheme="majorBidi"/>
        </w:rPr>
        <w:t>ă</w:t>
      </w:r>
      <w:r w:rsidRPr="00077900">
        <w:rPr>
          <w:rFonts w:asciiTheme="majorBidi" w:hAnsiTheme="majorBidi" w:cstheme="majorBidi"/>
        </w:rPr>
        <w:t>tura</w:t>
      </w:r>
      <w:proofErr w:type="spellEnd"/>
      <w:r w:rsidRPr="00077900">
        <w:rPr>
          <w:rFonts w:asciiTheme="majorBidi" w:hAnsiTheme="majorBidi" w:cstheme="majorBidi"/>
        </w:rPr>
        <w:t>.</w:t>
      </w:r>
    </w:p>
    <w:p w:rsidR="00772873" w:rsidRDefault="00077900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proofErr w:type="spellStart"/>
      <w:r w:rsidRPr="00077900">
        <w:rPr>
          <w:rFonts w:asciiTheme="majorBidi" w:hAnsiTheme="majorBidi" w:cstheme="majorBidi"/>
        </w:rPr>
        <w:lastRenderedPageBreak/>
        <w:t>Declaratia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Style w:val="Bodytext20"/>
          <w:rFonts w:asciiTheme="majorBidi" w:eastAsiaTheme="minorHAnsi" w:hAnsiTheme="majorBidi" w:cstheme="majorBidi"/>
        </w:rPr>
        <w:t>fost</w:t>
      </w:r>
      <w:proofErr w:type="spellEnd"/>
      <w:r w:rsidRPr="00077900">
        <w:rPr>
          <w:rFonts w:asciiTheme="majorBidi" w:hAnsiTheme="majorBidi" w:cstheme="majorBidi"/>
        </w:rPr>
        <w:t xml:space="preserve"> data in </w:t>
      </w:r>
      <w:proofErr w:type="spellStart"/>
      <w:r w:rsidR="00203732">
        <w:rPr>
          <w:rStyle w:val="Bodytext20"/>
          <w:rFonts w:asciiTheme="majorBidi" w:eastAsiaTheme="minorHAnsi" w:hAnsiTheme="majorBidi" w:cstheme="majorBidi"/>
        </w:rPr>
        <w:t>faț</w:t>
      </w:r>
      <w:r w:rsidRPr="00077900">
        <w:rPr>
          <w:rStyle w:val="Bodytext20"/>
          <w:rFonts w:asciiTheme="majorBidi" w:eastAsiaTheme="minorHAns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</w:t>
      </w:r>
    </w:p>
    <w:p w:rsidR="00203732" w:rsidRPr="00077900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</w:t>
      </w:r>
    </w:p>
    <w:sectPr w:rsidR="00203732" w:rsidRPr="00077900" w:rsidSect="00203732">
      <w:headerReference w:type="default" r:id="rId6"/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84B" w:rsidRDefault="007F784B" w:rsidP="00077900">
      <w:pPr>
        <w:spacing w:after="0" w:line="240" w:lineRule="auto"/>
      </w:pPr>
      <w:r>
        <w:separator/>
      </w:r>
    </w:p>
  </w:endnote>
  <w:endnote w:type="continuationSeparator" w:id="0">
    <w:p w:rsidR="007F784B" w:rsidRDefault="007F784B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84B" w:rsidRDefault="007F784B" w:rsidP="00077900">
      <w:pPr>
        <w:spacing w:after="0" w:line="240" w:lineRule="auto"/>
      </w:pPr>
      <w:r>
        <w:separator/>
      </w:r>
    </w:p>
  </w:footnote>
  <w:footnote w:type="continuationSeparator" w:id="0">
    <w:p w:rsidR="007F784B" w:rsidRDefault="007F784B" w:rsidP="000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00" w:rsidRDefault="00077900" w:rsidP="00077900">
    <w:pPr>
      <w:pStyle w:val="Header"/>
      <w:jc w:val="right"/>
      <w:rPr>
        <w:lang w:val="ro-RO"/>
      </w:rPr>
    </w:pPr>
  </w:p>
  <w:p w:rsidR="00077900" w:rsidRDefault="00077900" w:rsidP="00077900">
    <w:pPr>
      <w:pStyle w:val="Header"/>
      <w:jc w:val="right"/>
      <w:rPr>
        <w:lang w:val="ro-RO"/>
      </w:rPr>
    </w:pPr>
    <w:r>
      <w:rPr>
        <w:lang w:val="ro-RO"/>
      </w:rPr>
      <w:t xml:space="preserve">Anexa </w:t>
    </w:r>
    <w:r w:rsidR="00F71379">
      <w:rPr>
        <w:lang w:val="ro-RO"/>
      </w:rPr>
      <w:t>9</w:t>
    </w:r>
  </w:p>
  <w:p w:rsidR="00F71379" w:rsidRPr="00077900" w:rsidRDefault="00F71379" w:rsidP="00077900">
    <w:pPr>
      <w:pStyle w:val="Header"/>
      <w:jc w:val="right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8A"/>
    <w:rsid w:val="00035FDD"/>
    <w:rsid w:val="00077900"/>
    <w:rsid w:val="00187E50"/>
    <w:rsid w:val="00203732"/>
    <w:rsid w:val="0063129A"/>
    <w:rsid w:val="00772873"/>
    <w:rsid w:val="007F784B"/>
    <w:rsid w:val="008C1967"/>
    <w:rsid w:val="008E73C9"/>
    <w:rsid w:val="00934A07"/>
    <w:rsid w:val="00AC618A"/>
    <w:rsid w:val="00D44247"/>
    <w:rsid w:val="00F71379"/>
    <w:rsid w:val="00FD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9CEED-67B3-4373-87ED-64040383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4</DocSecurity>
  <Lines>4</Lines>
  <Paragraphs>1</Paragraphs>
  <ScaleCrop>false</ScaleCrop>
  <Company>IPJ Galati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barbieru valerica GL</dc:creator>
  <cp:keywords/>
  <dc:description/>
  <cp:lastModifiedBy>buzdug bogdan sis SJ</cp:lastModifiedBy>
  <cp:revision>2</cp:revision>
  <dcterms:created xsi:type="dcterms:W3CDTF">2025-06-04T10:17:00Z</dcterms:created>
  <dcterms:modified xsi:type="dcterms:W3CDTF">2025-06-04T10:17:00Z</dcterms:modified>
</cp:coreProperties>
</file>