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DC5" w:rsidRPr="00737F21" w:rsidRDefault="00031DC5" w:rsidP="00031DC5">
      <w:pPr>
        <w:tabs>
          <w:tab w:val="left" w:pos="1602"/>
        </w:tabs>
        <w:ind w:hanging="198"/>
        <w:rPr>
          <w:b/>
          <w:sz w:val="16"/>
          <w:szCs w:val="16"/>
          <w:lang w:val="ro-RO"/>
        </w:rPr>
      </w:pPr>
      <w:r w:rsidRPr="00737F21">
        <w:rPr>
          <w:b/>
          <w:spacing w:val="70"/>
          <w:sz w:val="16"/>
          <w:szCs w:val="16"/>
          <w:lang w:val="ro-RO"/>
        </w:rPr>
        <w:t xml:space="preserve">               ROMÂNIA</w:t>
      </w:r>
    </w:p>
    <w:p w:rsidR="00031DC5" w:rsidRPr="00737F21" w:rsidRDefault="00031DC5" w:rsidP="00031DC5">
      <w:pPr>
        <w:tabs>
          <w:tab w:val="left" w:pos="2295"/>
          <w:tab w:val="right" w:pos="9360"/>
        </w:tabs>
        <w:rPr>
          <w:b/>
          <w:spacing w:val="70"/>
          <w:sz w:val="16"/>
          <w:szCs w:val="16"/>
          <w:lang w:val="ro-RO"/>
        </w:rPr>
      </w:pPr>
      <w:r w:rsidRPr="00737F21">
        <w:rPr>
          <w:b/>
          <w:sz w:val="16"/>
          <w:szCs w:val="16"/>
          <w:lang w:val="ro-RO"/>
        </w:rPr>
        <w:t xml:space="preserve">              MINISTERUL  AFACERILOR INTERNE</w:t>
      </w:r>
      <w:r>
        <w:rPr>
          <w:b/>
          <w:sz w:val="16"/>
          <w:szCs w:val="16"/>
          <w:lang w:val="ro-RO"/>
        </w:rPr>
        <w:t xml:space="preserve">                                                                                           </w:t>
      </w:r>
      <w:r w:rsidR="007E58F1">
        <w:rPr>
          <w:b/>
          <w:sz w:val="16"/>
          <w:szCs w:val="16"/>
          <w:lang w:val="ro-RO"/>
        </w:rPr>
        <w:t xml:space="preserve">                   </w:t>
      </w:r>
      <w:r>
        <w:rPr>
          <w:b/>
          <w:sz w:val="16"/>
          <w:szCs w:val="16"/>
          <w:lang w:val="ro-RO"/>
        </w:rPr>
        <w:t xml:space="preserve">   Nesecret</w:t>
      </w:r>
    </w:p>
    <w:p w:rsidR="007E58F1" w:rsidRDefault="00031DC5" w:rsidP="00031DC5">
      <w:pPr>
        <w:tabs>
          <w:tab w:val="right" w:pos="9360"/>
        </w:tabs>
        <w:rPr>
          <w:b/>
          <w:sz w:val="16"/>
          <w:szCs w:val="16"/>
        </w:rPr>
      </w:pPr>
      <w:r w:rsidRPr="00737F21">
        <w:rPr>
          <w:b/>
          <w:sz w:val="16"/>
          <w:szCs w:val="16"/>
        </w:rPr>
        <w:t xml:space="preserve">                                          </w:t>
      </w:r>
      <w:r w:rsidRPr="00737F21">
        <w:rPr>
          <w:b/>
          <w:noProof/>
          <w:sz w:val="16"/>
          <w:szCs w:val="16"/>
        </w:rPr>
        <w:drawing>
          <wp:inline distT="0" distB="0" distL="0" distR="0" wp14:anchorId="67A5D1E2" wp14:editId="5F71AB28">
            <wp:extent cx="494665" cy="238897"/>
            <wp:effectExtent l="0" t="0" r="635" b="889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10" cy="25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768D">
        <w:rPr>
          <w:b/>
          <w:sz w:val="16"/>
          <w:szCs w:val="16"/>
        </w:rPr>
        <w:t xml:space="preserve">                           </w:t>
      </w:r>
      <w:r>
        <w:rPr>
          <w:b/>
          <w:sz w:val="16"/>
          <w:szCs w:val="16"/>
        </w:rPr>
        <w:t xml:space="preserve">                                                                     </w:t>
      </w:r>
      <w:r w:rsidR="0079768D">
        <w:rPr>
          <w:b/>
          <w:sz w:val="16"/>
          <w:szCs w:val="16"/>
        </w:rPr>
        <w:t xml:space="preserve">               </w:t>
      </w:r>
      <w:r w:rsidR="00EE1CAE">
        <w:rPr>
          <w:b/>
          <w:sz w:val="16"/>
          <w:szCs w:val="16"/>
        </w:rPr>
        <w:t xml:space="preserve">       </w:t>
      </w:r>
      <w:r w:rsidR="0079768D">
        <w:rPr>
          <w:b/>
          <w:sz w:val="16"/>
          <w:szCs w:val="16"/>
        </w:rPr>
        <w:t xml:space="preserve">  </w:t>
      </w:r>
      <w:r w:rsidR="00EE1CAE">
        <w:rPr>
          <w:b/>
          <w:sz w:val="16"/>
          <w:szCs w:val="16"/>
        </w:rPr>
        <w:t>Nr.</w:t>
      </w:r>
      <w:r w:rsidR="008D23F3">
        <w:rPr>
          <w:b/>
          <w:sz w:val="16"/>
          <w:szCs w:val="16"/>
        </w:rPr>
        <w:t xml:space="preserve"> </w:t>
      </w:r>
      <w:proofErr w:type="gramStart"/>
      <w:r w:rsidR="008D23F3">
        <w:rPr>
          <w:b/>
          <w:sz w:val="16"/>
          <w:szCs w:val="16"/>
        </w:rPr>
        <w:t>4</w:t>
      </w:r>
      <w:r w:rsidR="00C94EBE">
        <w:rPr>
          <w:b/>
          <w:sz w:val="16"/>
          <w:szCs w:val="16"/>
        </w:rPr>
        <w:t>6806</w:t>
      </w:r>
      <w:r w:rsidR="008D23F3">
        <w:rPr>
          <w:b/>
          <w:sz w:val="16"/>
          <w:szCs w:val="16"/>
        </w:rPr>
        <w:t xml:space="preserve">  d</w:t>
      </w:r>
      <w:r w:rsidR="00EE1CAE">
        <w:rPr>
          <w:b/>
          <w:sz w:val="16"/>
          <w:szCs w:val="16"/>
        </w:rPr>
        <w:t>in</w:t>
      </w:r>
      <w:proofErr w:type="gramEnd"/>
      <w:r w:rsidR="00E75CF2">
        <w:rPr>
          <w:b/>
          <w:sz w:val="16"/>
          <w:szCs w:val="16"/>
        </w:rPr>
        <w:t xml:space="preserve"> </w:t>
      </w:r>
      <w:r w:rsidR="00C94EBE">
        <w:rPr>
          <w:b/>
          <w:sz w:val="16"/>
          <w:szCs w:val="16"/>
        </w:rPr>
        <w:t>14.10</w:t>
      </w:r>
      <w:r w:rsidR="00E75CF2">
        <w:rPr>
          <w:b/>
          <w:sz w:val="16"/>
          <w:szCs w:val="16"/>
        </w:rPr>
        <w:t xml:space="preserve"> </w:t>
      </w:r>
      <w:r w:rsidR="00DA3C80">
        <w:rPr>
          <w:b/>
          <w:sz w:val="16"/>
          <w:szCs w:val="16"/>
        </w:rPr>
        <w:t>.2025</w:t>
      </w:r>
    </w:p>
    <w:p w:rsidR="00031DC5" w:rsidRPr="00FD6BD6" w:rsidRDefault="007E58F1" w:rsidP="00031DC5">
      <w:pPr>
        <w:tabs>
          <w:tab w:val="right" w:pos="936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="00FD6BD6">
        <w:rPr>
          <w:b/>
          <w:sz w:val="16"/>
          <w:szCs w:val="16"/>
        </w:rPr>
        <w:t xml:space="preserve"> </w:t>
      </w:r>
      <w:r w:rsidR="0079768D">
        <w:rPr>
          <w:b/>
          <w:sz w:val="16"/>
          <w:szCs w:val="16"/>
        </w:rPr>
        <w:t xml:space="preserve">                                             </w:t>
      </w:r>
      <w:proofErr w:type="spellStart"/>
      <w:r w:rsidR="00031DC5">
        <w:rPr>
          <w:b/>
          <w:sz w:val="16"/>
          <w:szCs w:val="16"/>
        </w:rPr>
        <w:t>Zal</w:t>
      </w:r>
      <w:proofErr w:type="spellEnd"/>
      <w:r w:rsidR="00031DC5">
        <w:rPr>
          <w:b/>
          <w:sz w:val="16"/>
          <w:szCs w:val="16"/>
          <w:lang w:val="ro-MD"/>
        </w:rPr>
        <w:t>ău</w:t>
      </w:r>
    </w:p>
    <w:p w:rsidR="00031DC5" w:rsidRPr="00737F21" w:rsidRDefault="00031DC5" w:rsidP="00031DC5">
      <w:pPr>
        <w:tabs>
          <w:tab w:val="left" w:pos="8652"/>
        </w:tabs>
        <w:rPr>
          <w:b/>
          <w:sz w:val="16"/>
          <w:szCs w:val="16"/>
          <w:lang w:val="ro-RO"/>
        </w:rPr>
      </w:pPr>
      <w:r w:rsidRPr="00737F21">
        <w:rPr>
          <w:b/>
          <w:sz w:val="16"/>
          <w:szCs w:val="16"/>
        </w:rPr>
        <w:t xml:space="preserve">     INSPECTORATUL GENERAL AL POLIŢIEI ROMÂNE</w:t>
      </w:r>
      <w:r>
        <w:rPr>
          <w:b/>
          <w:sz w:val="16"/>
          <w:szCs w:val="16"/>
        </w:rPr>
        <w:t xml:space="preserve">                                                                       </w:t>
      </w:r>
      <w:r w:rsidR="007E58F1">
        <w:rPr>
          <w:b/>
          <w:sz w:val="16"/>
          <w:szCs w:val="16"/>
        </w:rPr>
        <w:t xml:space="preserve">                     </w:t>
      </w:r>
      <w:r>
        <w:rPr>
          <w:b/>
          <w:sz w:val="16"/>
          <w:szCs w:val="16"/>
        </w:rPr>
        <w:t xml:space="preserve">Exemplar </w:t>
      </w:r>
      <w:proofErr w:type="spellStart"/>
      <w:r>
        <w:rPr>
          <w:b/>
          <w:sz w:val="16"/>
          <w:szCs w:val="16"/>
        </w:rPr>
        <w:t>unic</w:t>
      </w:r>
      <w:proofErr w:type="spellEnd"/>
    </w:p>
    <w:p w:rsidR="00031DC5" w:rsidRPr="00737F21" w:rsidRDefault="00031DC5" w:rsidP="00031DC5">
      <w:pPr>
        <w:rPr>
          <w:b/>
          <w:sz w:val="16"/>
          <w:szCs w:val="16"/>
          <w:lang w:val="ro-RO"/>
        </w:rPr>
      </w:pPr>
      <w:r w:rsidRPr="00737F21">
        <w:rPr>
          <w:b/>
          <w:sz w:val="16"/>
          <w:szCs w:val="16"/>
          <w:lang w:val="ro-RO"/>
        </w:rPr>
        <w:t xml:space="preserve">     INSPECTORATUL  DE  POLIŢIE  JUDEŢEAN  SĂLAJ</w:t>
      </w:r>
    </w:p>
    <w:p w:rsidR="00031DC5" w:rsidRPr="00FD6BD6" w:rsidRDefault="00031DC5" w:rsidP="00FD6BD6">
      <w:pPr>
        <w:tabs>
          <w:tab w:val="left" w:pos="90"/>
        </w:tabs>
        <w:jc w:val="both"/>
        <w:rPr>
          <w:b/>
          <w:sz w:val="16"/>
          <w:szCs w:val="16"/>
          <w:lang w:val="ro-RO"/>
        </w:rPr>
      </w:pPr>
      <w:r w:rsidRPr="00737F21">
        <w:rPr>
          <w:b/>
          <w:sz w:val="16"/>
          <w:szCs w:val="16"/>
          <w:lang w:val="ro-RO"/>
        </w:rPr>
        <w:t xml:space="preserve">                       </w:t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C94EBE" w:rsidRPr="00A339F8" w:rsidRDefault="00FD6BD6" w:rsidP="00C94EBE">
      <w:pPr>
        <w:tabs>
          <w:tab w:val="left" w:pos="90"/>
          <w:tab w:val="left" w:pos="7757"/>
        </w:tabs>
        <w:rPr>
          <w:rFonts w:eastAsia="Calibri"/>
          <w:b/>
        </w:rPr>
      </w:pPr>
      <w:r>
        <w:rPr>
          <w:b/>
          <w:lang w:val="ro-RO"/>
        </w:rPr>
        <w:tab/>
      </w:r>
    </w:p>
    <w:p w:rsidR="00B9257F" w:rsidRPr="00C622CE" w:rsidRDefault="00B9257F" w:rsidP="00B9257F">
      <w:pPr>
        <w:jc w:val="center"/>
        <w:rPr>
          <w:b/>
          <w:sz w:val="20"/>
          <w:szCs w:val="20"/>
          <w:u w:val="single"/>
        </w:rPr>
      </w:pPr>
      <w:r>
        <w:rPr>
          <w:rFonts w:eastAsia="Calibri"/>
          <w:b/>
        </w:rPr>
        <w:t xml:space="preserve">                                                                                        </w:t>
      </w:r>
      <w:r>
        <w:rPr>
          <w:rFonts w:eastAsia="Calibri"/>
          <w:b/>
        </w:rPr>
        <w:tab/>
      </w:r>
      <w:r w:rsidRPr="00C622CE">
        <w:rPr>
          <w:b/>
          <w:sz w:val="20"/>
          <w:szCs w:val="20"/>
          <w:u w:val="single"/>
        </w:rPr>
        <w:t>APROB</w:t>
      </w:r>
    </w:p>
    <w:p w:rsidR="00B9257F" w:rsidRDefault="00B9257F" w:rsidP="002F2AF2">
      <w:pPr>
        <w:jc w:val="center"/>
        <w:rPr>
          <w:b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</w:t>
      </w:r>
      <w:r w:rsidR="002F2AF2">
        <w:rPr>
          <w:b/>
          <w:sz w:val="20"/>
          <w:szCs w:val="20"/>
        </w:rPr>
        <w:t>ȘEFUL INSPECTORATULUI</w:t>
      </w:r>
    </w:p>
    <w:p w:rsidR="00FD6BD6" w:rsidRPr="00A339F8" w:rsidRDefault="00FD6BD6" w:rsidP="00B9257F">
      <w:pPr>
        <w:tabs>
          <w:tab w:val="left" w:pos="90"/>
          <w:tab w:val="left" w:pos="7710"/>
        </w:tabs>
        <w:ind w:left="1440"/>
        <w:rPr>
          <w:rFonts w:eastAsia="Calibri"/>
          <w:b/>
        </w:rPr>
      </w:pPr>
    </w:p>
    <w:p w:rsidR="00FD6BD6" w:rsidRPr="00A339F8" w:rsidRDefault="00FD6BD6" w:rsidP="00EB5994">
      <w:pPr>
        <w:tabs>
          <w:tab w:val="left" w:pos="90"/>
          <w:tab w:val="left" w:pos="8290"/>
        </w:tabs>
        <w:jc w:val="both"/>
        <w:rPr>
          <w:rFonts w:eastAsia="SimSun"/>
          <w:b/>
          <w:lang w:val="ro-RO"/>
        </w:rPr>
      </w:pPr>
      <w:r w:rsidRPr="00A339F8">
        <w:rPr>
          <w:rFonts w:eastAsia="Calibri"/>
          <w:b/>
        </w:rPr>
        <w:tab/>
        <w:t xml:space="preserve">                                       </w:t>
      </w:r>
      <w:r w:rsidR="00B9257F">
        <w:rPr>
          <w:rFonts w:eastAsia="Calibri"/>
          <w:b/>
        </w:rPr>
        <w:t xml:space="preserve">                               </w:t>
      </w:r>
      <w:r w:rsidRPr="00A339F8">
        <w:rPr>
          <w:rFonts w:eastAsia="Calibri"/>
          <w:b/>
        </w:rPr>
        <w:t xml:space="preserve">    </w:t>
      </w:r>
      <w:r w:rsidR="00E67AB8" w:rsidRPr="00A339F8">
        <w:rPr>
          <w:rFonts w:eastAsia="Calibri"/>
          <w:b/>
        </w:rPr>
        <w:t xml:space="preserve">                              </w:t>
      </w:r>
    </w:p>
    <w:p w:rsidR="001A5B16" w:rsidRDefault="001A5B16" w:rsidP="001A5B16">
      <w:pPr>
        <w:jc w:val="center"/>
        <w:rPr>
          <w:b/>
        </w:rPr>
      </w:pPr>
    </w:p>
    <w:p w:rsidR="00C94EBE" w:rsidRPr="00B9257F" w:rsidRDefault="00C94EBE" w:rsidP="00B9257F">
      <w:pPr>
        <w:jc w:val="center"/>
        <w:rPr>
          <w:b/>
        </w:rPr>
      </w:pPr>
      <w:r w:rsidRPr="00B9257F">
        <w:rPr>
          <w:b/>
        </w:rPr>
        <w:t>ERATĂ</w:t>
      </w:r>
    </w:p>
    <w:p w:rsidR="00C94EBE" w:rsidRPr="00B9257F" w:rsidRDefault="00C94EBE" w:rsidP="00C94EBE">
      <w:pPr>
        <w:jc w:val="center"/>
      </w:pPr>
      <w:proofErr w:type="gramStart"/>
      <w:r w:rsidRPr="00B9257F">
        <w:t>la</w:t>
      </w:r>
      <w:proofErr w:type="gramEnd"/>
      <w:r w:rsidRPr="00B9257F">
        <w:t xml:space="preserve"> </w:t>
      </w:r>
      <w:proofErr w:type="spellStart"/>
      <w:r w:rsidRPr="00B9257F">
        <w:t>anunțul</w:t>
      </w:r>
      <w:proofErr w:type="spellEnd"/>
      <w:r w:rsidRPr="00B9257F">
        <w:t xml:space="preserve"> </w:t>
      </w:r>
      <w:proofErr w:type="spellStart"/>
      <w:r w:rsidRPr="00B9257F">
        <w:t>privind</w:t>
      </w:r>
      <w:proofErr w:type="spellEnd"/>
      <w:r w:rsidRPr="00B9257F">
        <w:t xml:space="preserve"> </w:t>
      </w:r>
      <w:proofErr w:type="spellStart"/>
      <w:r w:rsidRPr="00B9257F">
        <w:t>planificarea</w:t>
      </w:r>
      <w:proofErr w:type="spellEnd"/>
      <w:r w:rsidRPr="00B9257F">
        <w:t xml:space="preserve"> </w:t>
      </w:r>
      <w:proofErr w:type="spellStart"/>
      <w:r w:rsidRPr="00B9257F">
        <w:t>candidaților</w:t>
      </w:r>
      <w:proofErr w:type="spellEnd"/>
      <w:r w:rsidRPr="00B9257F">
        <w:t xml:space="preserve"> la </w:t>
      </w:r>
      <w:proofErr w:type="spellStart"/>
      <w:r w:rsidRPr="00B9257F">
        <w:t>evaluarea</w:t>
      </w:r>
      <w:proofErr w:type="spellEnd"/>
      <w:r w:rsidRPr="00B9257F">
        <w:t xml:space="preserve"> </w:t>
      </w:r>
      <w:proofErr w:type="spellStart"/>
      <w:r w:rsidRPr="00B9257F">
        <w:t>psihologică</w:t>
      </w:r>
      <w:proofErr w:type="spellEnd"/>
      <w:r w:rsidRPr="00B9257F">
        <w:t xml:space="preserve"> din </w:t>
      </w:r>
    </w:p>
    <w:p w:rsidR="00C94EBE" w:rsidRPr="00B9257F" w:rsidRDefault="00C94EBE" w:rsidP="00C94EBE">
      <w:pPr>
        <w:jc w:val="center"/>
        <w:rPr>
          <w:b/>
        </w:rPr>
      </w:pPr>
      <w:proofErr w:type="gramStart"/>
      <w:r w:rsidRPr="00B9257F">
        <w:t>data</w:t>
      </w:r>
      <w:proofErr w:type="gramEnd"/>
      <w:r w:rsidRPr="00B9257F">
        <w:t xml:space="preserve"> </w:t>
      </w:r>
      <w:proofErr w:type="spellStart"/>
      <w:r w:rsidRPr="00B9257F">
        <w:t>de</w:t>
      </w:r>
      <w:proofErr w:type="spellEnd"/>
      <w:r w:rsidRPr="00B9257F">
        <w:t xml:space="preserve"> </w:t>
      </w:r>
      <w:r w:rsidRPr="00B9257F">
        <w:rPr>
          <w:b/>
        </w:rPr>
        <w:t>19.10.2025</w:t>
      </w:r>
    </w:p>
    <w:p w:rsidR="00C94EBE" w:rsidRPr="00B9257F" w:rsidRDefault="00C94EBE" w:rsidP="00C94EBE">
      <w:pPr>
        <w:jc w:val="center"/>
      </w:pPr>
    </w:p>
    <w:p w:rsidR="00C94EBE" w:rsidRPr="00B9257F" w:rsidRDefault="00C94EBE" w:rsidP="00C94EBE">
      <w:pPr>
        <w:ind w:firstLine="720"/>
      </w:pPr>
      <w:r w:rsidRPr="00B9257F">
        <w:t xml:space="preserve">Se </w:t>
      </w:r>
      <w:proofErr w:type="spellStart"/>
      <w:r w:rsidRPr="00B9257F">
        <w:t>revine</w:t>
      </w:r>
      <w:proofErr w:type="spellEnd"/>
      <w:r w:rsidRPr="00B9257F">
        <w:t xml:space="preserve"> </w:t>
      </w:r>
      <w:proofErr w:type="spellStart"/>
      <w:r w:rsidRPr="00B9257F">
        <w:t>asupra</w:t>
      </w:r>
      <w:proofErr w:type="spellEnd"/>
      <w:r w:rsidRPr="00B9257F">
        <w:t xml:space="preserve"> </w:t>
      </w:r>
      <w:proofErr w:type="spellStart"/>
      <w:r w:rsidRPr="00B9257F">
        <w:t>Anunțului</w:t>
      </w:r>
      <w:proofErr w:type="spellEnd"/>
      <w:r w:rsidRPr="00B9257F">
        <w:t xml:space="preserve"> </w:t>
      </w:r>
      <w:proofErr w:type="spellStart"/>
      <w:r w:rsidRPr="00B9257F">
        <w:t>privind</w:t>
      </w:r>
      <w:proofErr w:type="spellEnd"/>
      <w:r w:rsidRPr="00B9257F">
        <w:t xml:space="preserve"> </w:t>
      </w:r>
      <w:proofErr w:type="spellStart"/>
      <w:r w:rsidRPr="00B9257F">
        <w:t>planificarea</w:t>
      </w:r>
      <w:proofErr w:type="spellEnd"/>
      <w:r w:rsidRPr="00B9257F">
        <w:t xml:space="preserve"> </w:t>
      </w:r>
      <w:proofErr w:type="spellStart"/>
      <w:r w:rsidRPr="00B9257F">
        <w:t>candi</w:t>
      </w:r>
      <w:r w:rsidR="00B9257F" w:rsidRPr="00B9257F">
        <w:t>datilor</w:t>
      </w:r>
      <w:proofErr w:type="spellEnd"/>
      <w:r w:rsidR="00B9257F" w:rsidRPr="00B9257F">
        <w:t xml:space="preserve"> la </w:t>
      </w:r>
      <w:proofErr w:type="spellStart"/>
      <w:r w:rsidR="00B9257F" w:rsidRPr="00B9257F">
        <w:t>evaluarea</w:t>
      </w:r>
      <w:proofErr w:type="spellEnd"/>
      <w:r w:rsidR="00B9257F" w:rsidRPr="00B9257F">
        <w:t xml:space="preserve"> </w:t>
      </w:r>
      <w:proofErr w:type="spellStart"/>
      <w:r w:rsidR="00B9257F" w:rsidRPr="00B9257F">
        <w:t>psihologică</w:t>
      </w:r>
      <w:proofErr w:type="spellEnd"/>
      <w:r w:rsidRPr="00B9257F">
        <w:t xml:space="preserve"> din data </w:t>
      </w:r>
      <w:proofErr w:type="spellStart"/>
      <w:r w:rsidRPr="00B9257F">
        <w:t>de</w:t>
      </w:r>
      <w:proofErr w:type="spellEnd"/>
      <w:r w:rsidRPr="00B9257F">
        <w:t xml:space="preserve"> 19.10.2025</w:t>
      </w:r>
      <w:r w:rsidR="00B9257F" w:rsidRPr="00B9257F">
        <w:t xml:space="preserve"> </w:t>
      </w:r>
      <w:proofErr w:type="gramStart"/>
      <w:r w:rsidR="00B9257F" w:rsidRPr="00B9257F">
        <w:t>( nr</w:t>
      </w:r>
      <w:proofErr w:type="gramEnd"/>
      <w:r w:rsidR="00B9257F" w:rsidRPr="00B9257F">
        <w:t>. 46791 din 14.10.2025)</w:t>
      </w:r>
      <w:r w:rsidRPr="00B9257F">
        <w:t xml:space="preserve">, cu </w:t>
      </w:r>
      <w:proofErr w:type="spellStart"/>
      <w:r w:rsidRPr="00B9257F">
        <w:t>mențiunea</w:t>
      </w:r>
      <w:proofErr w:type="spellEnd"/>
      <w:r w:rsidRPr="00B9257F">
        <w:t xml:space="preserve"> </w:t>
      </w:r>
      <w:proofErr w:type="spellStart"/>
      <w:r w:rsidRPr="00B9257F">
        <w:t>că</w:t>
      </w:r>
      <w:proofErr w:type="spellEnd"/>
      <w:r w:rsidRPr="00B9257F">
        <w:t xml:space="preserve"> </w:t>
      </w:r>
      <w:proofErr w:type="spellStart"/>
      <w:r w:rsidRPr="00B9257F">
        <w:t>ora</w:t>
      </w:r>
      <w:proofErr w:type="spellEnd"/>
      <w:r w:rsidRPr="00B9257F">
        <w:t xml:space="preserve"> la care </w:t>
      </w:r>
      <w:proofErr w:type="spellStart"/>
      <w:r w:rsidRPr="00B9257F">
        <w:t>trebuie</w:t>
      </w:r>
      <w:proofErr w:type="spellEnd"/>
      <w:r w:rsidRPr="00B9257F">
        <w:t xml:space="preserve"> </w:t>
      </w:r>
      <w:proofErr w:type="spellStart"/>
      <w:r w:rsidRPr="00B9257F">
        <w:t>să</w:t>
      </w:r>
      <w:proofErr w:type="spellEnd"/>
      <w:r w:rsidRPr="00B9257F">
        <w:t xml:space="preserve"> se </w:t>
      </w:r>
      <w:proofErr w:type="spellStart"/>
      <w:r w:rsidRPr="00B9257F">
        <w:t>prezinte</w:t>
      </w:r>
      <w:proofErr w:type="spellEnd"/>
      <w:r w:rsidRPr="00B9257F">
        <w:t xml:space="preserve"> </w:t>
      </w:r>
      <w:proofErr w:type="spellStart"/>
      <w:r w:rsidRPr="00B9257F">
        <w:t>candidații</w:t>
      </w:r>
      <w:proofErr w:type="spellEnd"/>
      <w:r w:rsidRPr="00B9257F">
        <w:t xml:space="preserve"> </w:t>
      </w:r>
      <w:proofErr w:type="spellStart"/>
      <w:r w:rsidRPr="00B9257F">
        <w:t>este</w:t>
      </w:r>
      <w:proofErr w:type="spellEnd"/>
      <w:r w:rsidRPr="00B9257F">
        <w:t xml:space="preserve"> </w:t>
      </w:r>
      <w:proofErr w:type="spellStart"/>
      <w:r w:rsidRPr="00B9257F">
        <w:rPr>
          <w:b/>
          <w:color w:val="FF0000"/>
        </w:rPr>
        <w:t>ora</w:t>
      </w:r>
      <w:proofErr w:type="spellEnd"/>
      <w:r w:rsidRPr="00B9257F">
        <w:rPr>
          <w:b/>
          <w:color w:val="FF0000"/>
        </w:rPr>
        <w:t xml:space="preserve"> 13:30</w:t>
      </w:r>
      <w:r w:rsidRPr="00B9257F">
        <w:t>.</w:t>
      </w:r>
    </w:p>
    <w:p w:rsidR="00C94EBE" w:rsidRPr="00B9257F" w:rsidRDefault="00C94EBE" w:rsidP="00C94EBE">
      <w:pPr>
        <w:ind w:firstLine="720"/>
      </w:pPr>
    </w:p>
    <w:p w:rsidR="00C94EBE" w:rsidRPr="00B9257F" w:rsidRDefault="00C94EBE" w:rsidP="00C94EBE">
      <w:pPr>
        <w:ind w:firstLine="720"/>
      </w:pPr>
      <w:proofErr w:type="spellStart"/>
      <w:r w:rsidRPr="00B9257F">
        <w:t>Totodată</w:t>
      </w:r>
      <w:proofErr w:type="spellEnd"/>
      <w:r w:rsidRPr="00B9257F">
        <w:t xml:space="preserve">, au </w:t>
      </w:r>
      <w:proofErr w:type="spellStart"/>
      <w:r w:rsidRPr="00B9257F">
        <w:t>mai</w:t>
      </w:r>
      <w:proofErr w:type="spellEnd"/>
      <w:r w:rsidRPr="00B9257F">
        <w:t xml:space="preserve"> </w:t>
      </w:r>
      <w:proofErr w:type="spellStart"/>
      <w:r w:rsidRPr="00B9257F">
        <w:t>fost</w:t>
      </w:r>
      <w:proofErr w:type="spellEnd"/>
      <w:r w:rsidRPr="00B9257F">
        <w:t xml:space="preserve"> </w:t>
      </w:r>
      <w:proofErr w:type="spellStart"/>
      <w:r w:rsidRPr="00B9257F">
        <w:t>programați</w:t>
      </w:r>
      <w:proofErr w:type="spellEnd"/>
      <w:r w:rsidRPr="00B9257F">
        <w:t xml:space="preserve"> </w:t>
      </w:r>
      <w:proofErr w:type="spellStart"/>
      <w:r w:rsidR="00B9257F" w:rsidRPr="00B9257F">
        <w:t>în</w:t>
      </w:r>
      <w:proofErr w:type="spellEnd"/>
      <w:r w:rsidR="00B9257F" w:rsidRPr="00B9257F">
        <w:t xml:space="preserve"> data </w:t>
      </w:r>
      <w:proofErr w:type="spellStart"/>
      <w:r w:rsidR="00B9257F" w:rsidRPr="00B9257F">
        <w:t>de</w:t>
      </w:r>
      <w:proofErr w:type="spellEnd"/>
      <w:r w:rsidR="00B9257F" w:rsidRPr="00B9257F">
        <w:t xml:space="preserve"> 19.10.2025, </w:t>
      </w:r>
      <w:proofErr w:type="spellStart"/>
      <w:r w:rsidR="00B9257F" w:rsidRPr="00B9257F">
        <w:t>ora</w:t>
      </w:r>
      <w:proofErr w:type="spellEnd"/>
      <w:r w:rsidR="00B9257F" w:rsidRPr="00B9257F">
        <w:t xml:space="preserve"> 13:30 </w:t>
      </w:r>
      <w:r w:rsidRPr="00B9257F">
        <w:rPr>
          <w:lang w:val="ro-RO"/>
        </w:rPr>
        <w:t xml:space="preserve">și </w:t>
      </w:r>
      <w:proofErr w:type="spellStart"/>
      <w:r w:rsidRPr="00B9257F">
        <w:t>umătorii</w:t>
      </w:r>
      <w:proofErr w:type="spellEnd"/>
      <w:r w:rsidRPr="00B9257F">
        <w:t xml:space="preserve"> </w:t>
      </w:r>
      <w:proofErr w:type="spellStart"/>
      <w:r w:rsidRPr="00B9257F">
        <w:t>candidaț</w:t>
      </w:r>
      <w:proofErr w:type="gramStart"/>
      <w:r w:rsidRPr="00B9257F">
        <w:t>i</w:t>
      </w:r>
      <w:proofErr w:type="spellEnd"/>
      <w:r w:rsidRPr="00B9257F">
        <w:t xml:space="preserve"> :</w:t>
      </w:r>
      <w:proofErr w:type="gramEnd"/>
    </w:p>
    <w:p w:rsidR="00C94EBE" w:rsidRPr="00B9257F" w:rsidRDefault="00C94EBE" w:rsidP="00C94EBE">
      <w:pPr>
        <w:ind w:firstLine="720"/>
      </w:pPr>
      <w:r w:rsidRPr="00B9257F">
        <w:t xml:space="preserve">  </w:t>
      </w:r>
    </w:p>
    <w:p w:rsidR="00C94EBE" w:rsidRDefault="00C94EBE" w:rsidP="00C94EBE">
      <w:pPr>
        <w:ind w:firstLine="720"/>
      </w:pPr>
    </w:p>
    <w:tbl>
      <w:tblPr>
        <w:tblW w:w="3863" w:type="dxa"/>
        <w:jc w:val="center"/>
        <w:tblLook w:val="04A0" w:firstRow="1" w:lastRow="0" w:firstColumn="1" w:lastColumn="0" w:noHBand="0" w:noVBand="1"/>
      </w:tblPr>
      <w:tblGrid>
        <w:gridCol w:w="763"/>
        <w:gridCol w:w="3100"/>
      </w:tblGrid>
      <w:tr w:rsidR="00B9257F" w:rsidRPr="00B9257F" w:rsidTr="00B9257F">
        <w:trPr>
          <w:trHeight w:val="261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7F" w:rsidRPr="00B9257F" w:rsidRDefault="00B9257F" w:rsidP="00B9257F">
            <w:pPr>
              <w:jc w:val="right"/>
              <w:rPr>
                <w:color w:val="000000"/>
              </w:rPr>
            </w:pPr>
            <w:r w:rsidRPr="00B9257F">
              <w:rPr>
                <w:color w:val="000000"/>
              </w:rPr>
              <w:t>1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7F" w:rsidRPr="00B9257F" w:rsidRDefault="00B9257F" w:rsidP="00B9257F">
            <w:pPr>
              <w:rPr>
                <w:color w:val="000000"/>
              </w:rPr>
            </w:pPr>
            <w:r w:rsidRPr="00B9257F">
              <w:rPr>
                <w:color w:val="000000"/>
              </w:rPr>
              <w:t>SJ-SSM-LC-50853</w:t>
            </w:r>
          </w:p>
        </w:tc>
      </w:tr>
      <w:tr w:rsidR="00B9257F" w:rsidRPr="00B9257F" w:rsidTr="00B9257F">
        <w:trPr>
          <w:trHeight w:val="261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7F" w:rsidRPr="00B9257F" w:rsidRDefault="00B9257F" w:rsidP="00B9257F">
            <w:pPr>
              <w:jc w:val="right"/>
              <w:rPr>
                <w:color w:val="000000"/>
              </w:rPr>
            </w:pPr>
            <w:r w:rsidRPr="00B9257F">
              <w:rPr>
                <w:color w:val="000000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7F" w:rsidRPr="00B9257F" w:rsidRDefault="00B9257F" w:rsidP="00B9257F">
            <w:pPr>
              <w:rPr>
                <w:color w:val="000000"/>
              </w:rPr>
            </w:pPr>
            <w:r w:rsidRPr="00B9257F">
              <w:rPr>
                <w:color w:val="000000"/>
              </w:rPr>
              <w:t>SJ-SSM-LC-50854</w:t>
            </w:r>
          </w:p>
        </w:tc>
      </w:tr>
      <w:tr w:rsidR="00B9257F" w:rsidRPr="00B9257F" w:rsidTr="00B9257F">
        <w:trPr>
          <w:trHeight w:val="261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7F" w:rsidRPr="00B9257F" w:rsidRDefault="00B9257F" w:rsidP="00B9257F">
            <w:pPr>
              <w:jc w:val="right"/>
              <w:rPr>
                <w:color w:val="000000"/>
              </w:rPr>
            </w:pPr>
            <w:r w:rsidRPr="00B9257F">
              <w:rPr>
                <w:color w:val="000000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7F" w:rsidRPr="00B9257F" w:rsidRDefault="00B9257F" w:rsidP="00B9257F">
            <w:pPr>
              <w:rPr>
                <w:color w:val="000000"/>
              </w:rPr>
            </w:pPr>
            <w:r w:rsidRPr="00B9257F">
              <w:rPr>
                <w:color w:val="000000"/>
              </w:rPr>
              <w:t>SJ-SSM-LC-50855</w:t>
            </w:r>
          </w:p>
        </w:tc>
      </w:tr>
      <w:tr w:rsidR="00B9257F" w:rsidRPr="00B9257F" w:rsidTr="00B9257F">
        <w:trPr>
          <w:trHeight w:val="261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7F" w:rsidRPr="00B9257F" w:rsidRDefault="00B9257F" w:rsidP="00B9257F">
            <w:pPr>
              <w:jc w:val="right"/>
              <w:rPr>
                <w:color w:val="000000"/>
              </w:rPr>
            </w:pPr>
            <w:r w:rsidRPr="00B9257F">
              <w:rPr>
                <w:color w:val="000000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7F" w:rsidRPr="00B9257F" w:rsidRDefault="00B9257F" w:rsidP="00B9257F">
            <w:pPr>
              <w:rPr>
                <w:color w:val="000000"/>
              </w:rPr>
            </w:pPr>
            <w:r w:rsidRPr="00B9257F">
              <w:rPr>
                <w:color w:val="000000"/>
              </w:rPr>
              <w:t>SJ-SVL-LC-50856</w:t>
            </w:r>
          </w:p>
        </w:tc>
      </w:tr>
      <w:tr w:rsidR="00B9257F" w:rsidRPr="00B9257F" w:rsidTr="00B9257F">
        <w:trPr>
          <w:trHeight w:val="261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7F" w:rsidRPr="00B9257F" w:rsidRDefault="00B9257F" w:rsidP="00B9257F">
            <w:pPr>
              <w:jc w:val="right"/>
              <w:rPr>
                <w:color w:val="000000"/>
              </w:rPr>
            </w:pPr>
            <w:r w:rsidRPr="00B9257F">
              <w:rPr>
                <w:color w:val="000000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7F" w:rsidRPr="00B9257F" w:rsidRDefault="00B9257F" w:rsidP="00B9257F">
            <w:pPr>
              <w:rPr>
                <w:color w:val="000000"/>
              </w:rPr>
            </w:pPr>
            <w:r w:rsidRPr="00B9257F">
              <w:rPr>
                <w:color w:val="000000"/>
              </w:rPr>
              <w:t>SJ-SVL-LC-50858</w:t>
            </w:r>
          </w:p>
        </w:tc>
      </w:tr>
      <w:tr w:rsidR="00B9257F" w:rsidRPr="00B9257F" w:rsidTr="00B9257F">
        <w:trPr>
          <w:trHeight w:val="261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7F" w:rsidRPr="00B9257F" w:rsidRDefault="00B9257F" w:rsidP="00B9257F">
            <w:pPr>
              <w:jc w:val="right"/>
              <w:rPr>
                <w:color w:val="000000"/>
              </w:rPr>
            </w:pPr>
            <w:r w:rsidRPr="00B9257F">
              <w:rPr>
                <w:color w:val="000000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7F" w:rsidRPr="00B9257F" w:rsidRDefault="00B9257F" w:rsidP="00B9257F">
            <w:pPr>
              <w:rPr>
                <w:color w:val="000000"/>
              </w:rPr>
            </w:pPr>
            <w:r w:rsidRPr="00B9257F">
              <w:rPr>
                <w:color w:val="000000"/>
              </w:rPr>
              <w:t>SJ-SSM-LC-50859</w:t>
            </w:r>
          </w:p>
        </w:tc>
      </w:tr>
      <w:tr w:rsidR="00B9257F" w:rsidRPr="00B9257F" w:rsidTr="00B9257F">
        <w:trPr>
          <w:trHeight w:val="261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7F" w:rsidRPr="00B9257F" w:rsidRDefault="00B9257F" w:rsidP="00B9257F">
            <w:pPr>
              <w:jc w:val="right"/>
              <w:rPr>
                <w:color w:val="000000"/>
              </w:rPr>
            </w:pPr>
            <w:r w:rsidRPr="00B9257F">
              <w:rPr>
                <w:color w:val="000000"/>
              </w:rPr>
              <w:t>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7F" w:rsidRPr="00B9257F" w:rsidRDefault="00B9257F" w:rsidP="00B9257F">
            <w:pPr>
              <w:rPr>
                <w:color w:val="000000"/>
              </w:rPr>
            </w:pPr>
            <w:r w:rsidRPr="00B9257F">
              <w:rPr>
                <w:color w:val="000000"/>
              </w:rPr>
              <w:t>SJ-SSM-LC-50860</w:t>
            </w:r>
          </w:p>
        </w:tc>
      </w:tr>
      <w:tr w:rsidR="00B9257F" w:rsidRPr="00B9257F" w:rsidTr="00B9257F">
        <w:trPr>
          <w:trHeight w:val="261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7F" w:rsidRPr="00B9257F" w:rsidRDefault="00B9257F" w:rsidP="00B9257F">
            <w:pPr>
              <w:jc w:val="right"/>
              <w:rPr>
                <w:color w:val="000000"/>
              </w:rPr>
            </w:pPr>
            <w:r w:rsidRPr="00B9257F">
              <w:rPr>
                <w:color w:val="000000"/>
              </w:rPr>
              <w:t>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7F" w:rsidRPr="00B9257F" w:rsidRDefault="00B9257F" w:rsidP="00B9257F">
            <w:pPr>
              <w:rPr>
                <w:color w:val="000000"/>
              </w:rPr>
            </w:pPr>
            <w:r w:rsidRPr="00B9257F">
              <w:rPr>
                <w:color w:val="000000"/>
              </w:rPr>
              <w:t>SJ-SSM-LC-50861</w:t>
            </w:r>
          </w:p>
        </w:tc>
      </w:tr>
      <w:tr w:rsidR="00B9257F" w:rsidRPr="00B9257F" w:rsidTr="00B9257F">
        <w:trPr>
          <w:trHeight w:val="261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7F" w:rsidRPr="00B9257F" w:rsidRDefault="00B9257F" w:rsidP="00B9257F">
            <w:pPr>
              <w:jc w:val="right"/>
              <w:rPr>
                <w:color w:val="000000"/>
              </w:rPr>
            </w:pPr>
            <w:r w:rsidRPr="00B9257F">
              <w:rPr>
                <w:color w:val="000000"/>
              </w:rPr>
              <w:t>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7F" w:rsidRPr="00B9257F" w:rsidRDefault="00B9257F" w:rsidP="00B9257F">
            <w:pPr>
              <w:rPr>
                <w:color w:val="000000"/>
              </w:rPr>
            </w:pPr>
            <w:r w:rsidRPr="00B9257F">
              <w:rPr>
                <w:color w:val="000000"/>
              </w:rPr>
              <w:t>SJ-SSM-LC-50862</w:t>
            </w:r>
          </w:p>
        </w:tc>
      </w:tr>
      <w:tr w:rsidR="00B9257F" w:rsidRPr="00B9257F" w:rsidTr="00B9257F">
        <w:trPr>
          <w:trHeight w:val="261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7F" w:rsidRPr="00B9257F" w:rsidRDefault="00B9257F" w:rsidP="00B925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B9257F">
              <w:rPr>
                <w:color w:val="000000"/>
              </w:rPr>
              <w:t>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7F" w:rsidRPr="00B9257F" w:rsidRDefault="00B9257F" w:rsidP="00B9257F">
            <w:pPr>
              <w:rPr>
                <w:color w:val="000000"/>
              </w:rPr>
            </w:pPr>
            <w:r w:rsidRPr="00B9257F">
              <w:rPr>
                <w:color w:val="000000"/>
              </w:rPr>
              <w:t>SJ-SSM-LC-50863</w:t>
            </w:r>
          </w:p>
        </w:tc>
      </w:tr>
      <w:tr w:rsidR="00B9257F" w:rsidRPr="00B9257F" w:rsidTr="00B9257F">
        <w:trPr>
          <w:trHeight w:val="261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7F" w:rsidRPr="00B9257F" w:rsidRDefault="00B9257F" w:rsidP="00B925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B9257F">
              <w:rPr>
                <w:color w:val="000000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7F" w:rsidRPr="00B9257F" w:rsidRDefault="00B9257F" w:rsidP="00B9257F">
            <w:pPr>
              <w:rPr>
                <w:color w:val="000000"/>
              </w:rPr>
            </w:pPr>
            <w:r w:rsidRPr="00B9257F">
              <w:rPr>
                <w:color w:val="000000"/>
              </w:rPr>
              <w:t>SJ-SSM-LC-50864</w:t>
            </w:r>
          </w:p>
        </w:tc>
      </w:tr>
      <w:tr w:rsidR="00B9257F" w:rsidRPr="00B9257F" w:rsidTr="00B9257F">
        <w:trPr>
          <w:trHeight w:val="261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7F" w:rsidRPr="00B9257F" w:rsidRDefault="00B9257F" w:rsidP="00B925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B9257F">
              <w:rPr>
                <w:color w:val="000000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7F" w:rsidRPr="00B9257F" w:rsidRDefault="00B9257F" w:rsidP="00B9257F">
            <w:pPr>
              <w:rPr>
                <w:color w:val="000000"/>
              </w:rPr>
            </w:pPr>
            <w:r w:rsidRPr="00B9257F">
              <w:rPr>
                <w:color w:val="000000"/>
              </w:rPr>
              <w:t>SJ-SSM-LC-50865</w:t>
            </w:r>
          </w:p>
        </w:tc>
      </w:tr>
      <w:tr w:rsidR="00B9257F" w:rsidRPr="00B9257F" w:rsidTr="00B9257F">
        <w:trPr>
          <w:trHeight w:val="261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7F" w:rsidRPr="00B9257F" w:rsidRDefault="00B9257F" w:rsidP="00B925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B9257F">
              <w:rPr>
                <w:color w:val="000000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7F" w:rsidRPr="00B9257F" w:rsidRDefault="00B9257F" w:rsidP="00B9257F">
            <w:pPr>
              <w:rPr>
                <w:color w:val="000000"/>
              </w:rPr>
            </w:pPr>
            <w:r w:rsidRPr="00B9257F">
              <w:rPr>
                <w:color w:val="000000"/>
              </w:rPr>
              <w:t>SJ-SSM-LC-50866</w:t>
            </w:r>
          </w:p>
        </w:tc>
      </w:tr>
      <w:tr w:rsidR="00B9257F" w:rsidRPr="00B9257F" w:rsidTr="00B9257F">
        <w:trPr>
          <w:trHeight w:val="261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7F" w:rsidRPr="00B9257F" w:rsidRDefault="00B9257F" w:rsidP="00B925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B9257F">
              <w:rPr>
                <w:color w:val="000000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7F" w:rsidRPr="00B9257F" w:rsidRDefault="00B9257F" w:rsidP="00B9257F">
            <w:pPr>
              <w:rPr>
                <w:color w:val="000000"/>
              </w:rPr>
            </w:pPr>
            <w:r w:rsidRPr="00B9257F">
              <w:rPr>
                <w:color w:val="000000"/>
              </w:rPr>
              <w:t>SJ-SSM-LC-50867</w:t>
            </w:r>
          </w:p>
        </w:tc>
      </w:tr>
      <w:tr w:rsidR="00B9257F" w:rsidRPr="00B9257F" w:rsidTr="00B9257F">
        <w:trPr>
          <w:trHeight w:val="261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7F" w:rsidRPr="00B9257F" w:rsidRDefault="00B9257F" w:rsidP="00B925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B9257F">
              <w:rPr>
                <w:color w:val="000000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7F" w:rsidRPr="00B9257F" w:rsidRDefault="00B9257F" w:rsidP="00B9257F">
            <w:pPr>
              <w:rPr>
                <w:color w:val="000000"/>
              </w:rPr>
            </w:pPr>
            <w:r w:rsidRPr="00B9257F">
              <w:rPr>
                <w:color w:val="000000"/>
              </w:rPr>
              <w:t>SJ-SSM-LC-50868</w:t>
            </w:r>
          </w:p>
        </w:tc>
      </w:tr>
    </w:tbl>
    <w:p w:rsidR="00C94EBE" w:rsidRPr="00C94EBE" w:rsidRDefault="00C94EBE" w:rsidP="00C94EBE">
      <w:pPr>
        <w:ind w:firstLine="720"/>
        <w:rPr>
          <w:lang w:val="ro-RO"/>
        </w:rPr>
      </w:pPr>
    </w:p>
    <w:p w:rsidR="00C94EBE" w:rsidRDefault="00C94EBE" w:rsidP="001A5B16"/>
    <w:p w:rsidR="00C94EBE" w:rsidRDefault="00C94EBE" w:rsidP="00C94EBE"/>
    <w:p w:rsidR="00B9257F" w:rsidRPr="003560BC" w:rsidRDefault="00B9257F" w:rsidP="00B9257F">
      <w:pPr>
        <w:spacing w:line="276" w:lineRule="auto"/>
        <w:jc w:val="center"/>
        <w:rPr>
          <w:b/>
          <w:lang w:val="ro-RO"/>
        </w:rPr>
      </w:pPr>
      <w:r w:rsidRPr="003560BC">
        <w:rPr>
          <w:b/>
          <w:lang w:val="ro-RO"/>
        </w:rPr>
        <w:t>Î/ȘEF SERVICIUL RESURSE UMANE</w:t>
      </w:r>
    </w:p>
    <w:p w:rsidR="007F05BF" w:rsidRPr="00B9257F" w:rsidRDefault="007F05BF" w:rsidP="00B9257F">
      <w:pPr>
        <w:spacing w:line="276" w:lineRule="auto"/>
        <w:jc w:val="center"/>
        <w:rPr>
          <w:b/>
          <w:lang w:val="ro-RO"/>
        </w:rPr>
      </w:pPr>
      <w:bookmarkStart w:id="0" w:name="_GoBack"/>
      <w:bookmarkEnd w:id="0"/>
    </w:p>
    <w:sectPr w:rsidR="007F05BF" w:rsidRPr="00B9257F" w:rsidSect="00FD6BD6">
      <w:footerReference w:type="default" r:id="rId8"/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57F" w:rsidRDefault="00B9257F" w:rsidP="00B9257F">
      <w:r>
        <w:separator/>
      </w:r>
    </w:p>
  </w:endnote>
  <w:endnote w:type="continuationSeparator" w:id="0">
    <w:p w:rsidR="00B9257F" w:rsidRDefault="00B9257F" w:rsidP="00B9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57F" w:rsidRPr="00B9257F" w:rsidRDefault="00B9257F" w:rsidP="00B9257F">
    <w:pPr>
      <w:tabs>
        <w:tab w:val="center" w:pos="4536"/>
        <w:tab w:val="right" w:pos="9072"/>
      </w:tabs>
    </w:pPr>
  </w:p>
  <w:p w:rsidR="00B9257F" w:rsidRPr="00B9257F" w:rsidRDefault="00B9257F" w:rsidP="00B9257F"/>
  <w:p w:rsidR="00B9257F" w:rsidRPr="00B9257F" w:rsidRDefault="00B9257F" w:rsidP="00B9257F">
    <w:pPr>
      <w:tabs>
        <w:tab w:val="center" w:pos="4536"/>
        <w:tab w:val="right" w:pos="9072"/>
      </w:tabs>
    </w:pPr>
  </w:p>
  <w:p w:rsidR="00B9257F" w:rsidRPr="00B9257F" w:rsidRDefault="00B9257F" w:rsidP="00B9257F"/>
  <w:p w:rsidR="00B9257F" w:rsidRPr="00B9257F" w:rsidRDefault="00B9257F" w:rsidP="00B9257F">
    <w:pPr>
      <w:tabs>
        <w:tab w:val="center" w:pos="4680"/>
        <w:tab w:val="right" w:pos="9360"/>
      </w:tabs>
      <w:jc w:val="center"/>
      <w:rPr>
        <w:rFonts w:eastAsia="Calibri"/>
        <w:sz w:val="10"/>
      </w:rPr>
    </w:pPr>
    <w:proofErr w:type="spellStart"/>
    <w:r w:rsidRPr="00B9257F">
      <w:rPr>
        <w:rFonts w:eastAsia="Calibri"/>
        <w:sz w:val="10"/>
      </w:rPr>
      <w:t>Confidenţial</w:t>
    </w:r>
    <w:proofErr w:type="spellEnd"/>
    <w:r w:rsidRPr="00B9257F">
      <w:rPr>
        <w:rFonts w:eastAsia="Calibri"/>
        <w:sz w:val="10"/>
      </w:rPr>
      <w:t xml:space="preserve">! Date cu </w:t>
    </w:r>
    <w:proofErr w:type="spellStart"/>
    <w:r w:rsidRPr="00B9257F">
      <w:rPr>
        <w:rFonts w:eastAsia="Calibri"/>
        <w:sz w:val="10"/>
      </w:rPr>
      <w:t>caracter</w:t>
    </w:r>
    <w:proofErr w:type="spellEnd"/>
    <w:r w:rsidRPr="00B9257F">
      <w:rPr>
        <w:rFonts w:eastAsia="Calibri"/>
        <w:sz w:val="10"/>
      </w:rPr>
      <w:t xml:space="preserve"> personal, </w:t>
    </w:r>
    <w:proofErr w:type="spellStart"/>
    <w:r w:rsidRPr="00B9257F">
      <w:rPr>
        <w:rFonts w:eastAsia="Calibri"/>
        <w:sz w:val="10"/>
      </w:rPr>
      <w:t>prelucrate</w:t>
    </w:r>
    <w:proofErr w:type="spellEnd"/>
    <w:r w:rsidRPr="00B9257F">
      <w:rPr>
        <w:rFonts w:eastAsia="Calibri"/>
        <w:sz w:val="10"/>
      </w:rPr>
      <w:t xml:space="preserve"> conform </w:t>
    </w:r>
    <w:proofErr w:type="spellStart"/>
    <w:r w:rsidRPr="00B9257F">
      <w:rPr>
        <w:rFonts w:eastAsia="Calibri"/>
        <w:sz w:val="10"/>
      </w:rPr>
      <w:t>Regulamentului</w:t>
    </w:r>
    <w:proofErr w:type="spellEnd"/>
    <w:r w:rsidRPr="00B9257F">
      <w:rPr>
        <w:rFonts w:eastAsia="Calibri"/>
        <w:sz w:val="10"/>
      </w:rPr>
      <w:t xml:space="preserve"> (U.E) nr. 679/2016 </w:t>
    </w:r>
    <w:proofErr w:type="spellStart"/>
    <w:r w:rsidRPr="00B9257F">
      <w:rPr>
        <w:rFonts w:eastAsia="Calibri"/>
        <w:sz w:val="10"/>
      </w:rPr>
      <w:t>privind</w:t>
    </w:r>
    <w:proofErr w:type="spellEnd"/>
    <w:r w:rsidRPr="00B9257F">
      <w:rPr>
        <w:rFonts w:eastAsia="Calibri"/>
        <w:sz w:val="10"/>
      </w:rPr>
      <w:t xml:space="preserve"> </w:t>
    </w:r>
    <w:proofErr w:type="spellStart"/>
    <w:r w:rsidRPr="00B9257F">
      <w:rPr>
        <w:rFonts w:eastAsia="Calibri"/>
        <w:sz w:val="10"/>
      </w:rPr>
      <w:t>protecția</w:t>
    </w:r>
    <w:proofErr w:type="spellEnd"/>
    <w:r w:rsidRPr="00B9257F">
      <w:rPr>
        <w:rFonts w:eastAsia="Calibri"/>
        <w:sz w:val="10"/>
      </w:rPr>
      <w:t xml:space="preserve"> </w:t>
    </w:r>
    <w:proofErr w:type="spellStart"/>
    <w:r w:rsidRPr="00B9257F">
      <w:rPr>
        <w:rFonts w:eastAsia="Calibri"/>
        <w:sz w:val="10"/>
      </w:rPr>
      <w:t>persoanelor</w:t>
    </w:r>
    <w:proofErr w:type="spellEnd"/>
    <w:r w:rsidRPr="00B9257F">
      <w:rPr>
        <w:rFonts w:eastAsia="Calibri"/>
        <w:sz w:val="10"/>
      </w:rPr>
      <w:t xml:space="preserve"> </w:t>
    </w:r>
    <w:proofErr w:type="spellStart"/>
    <w:r w:rsidRPr="00B9257F">
      <w:rPr>
        <w:rFonts w:eastAsia="Calibri"/>
        <w:sz w:val="10"/>
      </w:rPr>
      <w:t>fizice</w:t>
    </w:r>
    <w:proofErr w:type="spellEnd"/>
    <w:r w:rsidRPr="00B9257F">
      <w:rPr>
        <w:rFonts w:eastAsia="Calibri"/>
        <w:sz w:val="10"/>
      </w:rPr>
      <w:t xml:space="preserve"> </w:t>
    </w:r>
    <w:proofErr w:type="spellStart"/>
    <w:r w:rsidRPr="00B9257F">
      <w:rPr>
        <w:rFonts w:eastAsia="Calibri"/>
        <w:sz w:val="10"/>
      </w:rPr>
      <w:t>în</w:t>
    </w:r>
    <w:proofErr w:type="spellEnd"/>
    <w:r w:rsidRPr="00B9257F">
      <w:rPr>
        <w:rFonts w:eastAsia="Calibri"/>
        <w:sz w:val="10"/>
      </w:rPr>
      <w:t xml:space="preserve"> </w:t>
    </w:r>
    <w:proofErr w:type="spellStart"/>
    <w:r w:rsidRPr="00B9257F">
      <w:rPr>
        <w:rFonts w:eastAsia="Calibri"/>
        <w:sz w:val="10"/>
      </w:rPr>
      <w:t>ceea</w:t>
    </w:r>
    <w:proofErr w:type="spellEnd"/>
    <w:r w:rsidRPr="00B9257F">
      <w:rPr>
        <w:rFonts w:eastAsia="Calibri"/>
        <w:sz w:val="10"/>
      </w:rPr>
      <w:t xml:space="preserve"> </w:t>
    </w:r>
    <w:proofErr w:type="spellStart"/>
    <w:r w:rsidRPr="00B9257F">
      <w:rPr>
        <w:rFonts w:eastAsia="Calibri"/>
        <w:sz w:val="10"/>
      </w:rPr>
      <w:t>ce</w:t>
    </w:r>
    <w:proofErr w:type="spellEnd"/>
    <w:r w:rsidRPr="00B9257F">
      <w:rPr>
        <w:rFonts w:eastAsia="Calibri"/>
        <w:sz w:val="10"/>
      </w:rPr>
      <w:t xml:space="preserve"> </w:t>
    </w:r>
    <w:proofErr w:type="spellStart"/>
    <w:r w:rsidRPr="00B9257F">
      <w:rPr>
        <w:rFonts w:eastAsia="Calibri"/>
        <w:sz w:val="10"/>
      </w:rPr>
      <w:t>privește</w:t>
    </w:r>
    <w:proofErr w:type="spellEnd"/>
    <w:r w:rsidRPr="00B9257F">
      <w:rPr>
        <w:rFonts w:eastAsia="Calibri"/>
        <w:sz w:val="10"/>
      </w:rPr>
      <w:t xml:space="preserve"> </w:t>
    </w:r>
    <w:proofErr w:type="spellStart"/>
    <w:r w:rsidRPr="00B9257F">
      <w:rPr>
        <w:rFonts w:eastAsia="Calibri"/>
        <w:sz w:val="10"/>
      </w:rPr>
      <w:t>prelucrarea</w:t>
    </w:r>
    <w:proofErr w:type="spellEnd"/>
    <w:r w:rsidRPr="00B9257F">
      <w:rPr>
        <w:rFonts w:eastAsia="Calibri"/>
        <w:sz w:val="10"/>
      </w:rPr>
      <w:t xml:space="preserve"> </w:t>
    </w:r>
    <w:proofErr w:type="spellStart"/>
    <w:r w:rsidRPr="00B9257F">
      <w:rPr>
        <w:rFonts w:eastAsia="Calibri"/>
        <w:sz w:val="10"/>
      </w:rPr>
      <w:t>datelor</w:t>
    </w:r>
    <w:proofErr w:type="spellEnd"/>
    <w:r w:rsidRPr="00B9257F">
      <w:rPr>
        <w:rFonts w:eastAsia="Calibri"/>
        <w:sz w:val="10"/>
      </w:rPr>
      <w:t xml:space="preserve"> cu </w:t>
    </w:r>
    <w:proofErr w:type="spellStart"/>
    <w:r w:rsidRPr="00B9257F">
      <w:rPr>
        <w:rFonts w:eastAsia="Calibri"/>
        <w:sz w:val="10"/>
      </w:rPr>
      <w:t>caracter</w:t>
    </w:r>
    <w:proofErr w:type="spellEnd"/>
    <w:r w:rsidRPr="00B9257F">
      <w:rPr>
        <w:rFonts w:eastAsia="Calibri"/>
        <w:sz w:val="10"/>
      </w:rPr>
      <w:t xml:space="preserve"> personal </w:t>
    </w:r>
    <w:proofErr w:type="spellStart"/>
    <w:r w:rsidRPr="00B9257F">
      <w:rPr>
        <w:rFonts w:eastAsia="Calibri"/>
        <w:sz w:val="10"/>
      </w:rPr>
      <w:t>și</w:t>
    </w:r>
    <w:proofErr w:type="spellEnd"/>
    <w:r w:rsidRPr="00B9257F">
      <w:rPr>
        <w:rFonts w:eastAsia="Calibri"/>
        <w:sz w:val="10"/>
      </w:rPr>
      <w:t xml:space="preserve"> </w:t>
    </w:r>
    <w:proofErr w:type="spellStart"/>
    <w:r w:rsidRPr="00B9257F">
      <w:rPr>
        <w:rFonts w:eastAsia="Calibri"/>
        <w:sz w:val="10"/>
      </w:rPr>
      <w:t>privind</w:t>
    </w:r>
    <w:proofErr w:type="spellEnd"/>
    <w:r w:rsidRPr="00B9257F">
      <w:rPr>
        <w:rFonts w:eastAsia="Calibri"/>
        <w:sz w:val="10"/>
      </w:rPr>
      <w:t xml:space="preserve"> </w:t>
    </w:r>
    <w:proofErr w:type="spellStart"/>
    <w:r w:rsidRPr="00B9257F">
      <w:rPr>
        <w:rFonts w:eastAsia="Calibri"/>
        <w:sz w:val="10"/>
      </w:rPr>
      <w:t>libera</w:t>
    </w:r>
    <w:proofErr w:type="spellEnd"/>
    <w:r w:rsidRPr="00B9257F">
      <w:rPr>
        <w:rFonts w:eastAsia="Calibri"/>
        <w:sz w:val="10"/>
      </w:rPr>
      <w:t xml:space="preserve"> </w:t>
    </w:r>
    <w:proofErr w:type="spellStart"/>
    <w:r w:rsidRPr="00B9257F">
      <w:rPr>
        <w:rFonts w:eastAsia="Calibri"/>
        <w:sz w:val="10"/>
      </w:rPr>
      <w:t>circulație</w:t>
    </w:r>
    <w:proofErr w:type="spellEnd"/>
    <w:r w:rsidRPr="00B9257F">
      <w:rPr>
        <w:rFonts w:eastAsia="Calibri"/>
        <w:sz w:val="10"/>
      </w:rPr>
      <w:t xml:space="preserve"> a </w:t>
    </w:r>
    <w:proofErr w:type="spellStart"/>
    <w:r w:rsidRPr="00B9257F">
      <w:rPr>
        <w:rFonts w:eastAsia="Calibri"/>
        <w:sz w:val="10"/>
      </w:rPr>
      <w:t>acestor</w:t>
    </w:r>
    <w:proofErr w:type="spellEnd"/>
    <w:r w:rsidRPr="00B9257F">
      <w:rPr>
        <w:rFonts w:eastAsia="Calibri"/>
        <w:sz w:val="10"/>
      </w:rPr>
      <w:t xml:space="preserve"> date</w:t>
    </w:r>
  </w:p>
  <w:p w:rsidR="00B9257F" w:rsidRPr="00B9257F" w:rsidRDefault="00B9257F" w:rsidP="00B9257F">
    <w:pPr>
      <w:tabs>
        <w:tab w:val="center" w:pos="4680"/>
        <w:tab w:val="right" w:pos="9360"/>
      </w:tabs>
      <w:jc w:val="center"/>
      <w:rPr>
        <w:rFonts w:eastAsia="Calibri"/>
        <w:sz w:val="10"/>
      </w:rPr>
    </w:pPr>
    <w:proofErr w:type="spellStart"/>
    <w:r w:rsidRPr="00B9257F">
      <w:rPr>
        <w:rFonts w:eastAsia="Calibri"/>
        <w:sz w:val="10"/>
      </w:rPr>
      <w:t>Redactat</w:t>
    </w:r>
    <w:proofErr w:type="spellEnd"/>
    <w:r w:rsidRPr="00B9257F">
      <w:rPr>
        <w:rFonts w:eastAsia="Calibri"/>
        <w:sz w:val="10"/>
      </w:rPr>
      <w:t>: IPJSJ/SRU/CRS</w:t>
    </w:r>
  </w:p>
  <w:p w:rsidR="00B9257F" w:rsidRDefault="00B925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57F" w:rsidRDefault="00B9257F" w:rsidP="00B9257F">
      <w:r>
        <w:separator/>
      </w:r>
    </w:p>
  </w:footnote>
  <w:footnote w:type="continuationSeparator" w:id="0">
    <w:p w:rsidR="00B9257F" w:rsidRDefault="00B9257F" w:rsidP="00B92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84A0F"/>
    <w:multiLevelType w:val="hybridMultilevel"/>
    <w:tmpl w:val="BEE83D60"/>
    <w:lvl w:ilvl="0" w:tplc="4238B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DC5"/>
    <w:rsid w:val="00031DC5"/>
    <w:rsid w:val="000409D4"/>
    <w:rsid w:val="00051552"/>
    <w:rsid w:val="00122F70"/>
    <w:rsid w:val="001A5B16"/>
    <w:rsid w:val="001B564A"/>
    <w:rsid w:val="002C0C96"/>
    <w:rsid w:val="002E70FC"/>
    <w:rsid w:val="002F0C3A"/>
    <w:rsid w:val="002F2AF2"/>
    <w:rsid w:val="00303CBC"/>
    <w:rsid w:val="003759C4"/>
    <w:rsid w:val="00383431"/>
    <w:rsid w:val="004C20A1"/>
    <w:rsid w:val="00561381"/>
    <w:rsid w:val="005752DD"/>
    <w:rsid w:val="005F713F"/>
    <w:rsid w:val="00624A53"/>
    <w:rsid w:val="0065321B"/>
    <w:rsid w:val="00674706"/>
    <w:rsid w:val="00740DBC"/>
    <w:rsid w:val="0079768D"/>
    <w:rsid w:val="007E58F1"/>
    <w:rsid w:val="007F05BF"/>
    <w:rsid w:val="00832FC7"/>
    <w:rsid w:val="008836CA"/>
    <w:rsid w:val="008C4698"/>
    <w:rsid w:val="008D23F3"/>
    <w:rsid w:val="0093111C"/>
    <w:rsid w:val="009C5EF0"/>
    <w:rsid w:val="009F64E8"/>
    <w:rsid w:val="00A00E9C"/>
    <w:rsid w:val="00A339F8"/>
    <w:rsid w:val="00A43BBA"/>
    <w:rsid w:val="00B2495A"/>
    <w:rsid w:val="00B9257F"/>
    <w:rsid w:val="00B92E8E"/>
    <w:rsid w:val="00BA234F"/>
    <w:rsid w:val="00BD7E35"/>
    <w:rsid w:val="00C705D6"/>
    <w:rsid w:val="00C94EBE"/>
    <w:rsid w:val="00CC3A8F"/>
    <w:rsid w:val="00D15DEB"/>
    <w:rsid w:val="00D609A6"/>
    <w:rsid w:val="00DA3C80"/>
    <w:rsid w:val="00E67AB8"/>
    <w:rsid w:val="00E75CF2"/>
    <w:rsid w:val="00E91239"/>
    <w:rsid w:val="00EB5994"/>
    <w:rsid w:val="00EE1CAE"/>
    <w:rsid w:val="00F001F7"/>
    <w:rsid w:val="00FD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78FBF-03C9-405D-B27D-28E9EF95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2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21B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75CF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2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5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2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57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5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istoan daniela SJ</dc:creator>
  <cp:keywords/>
  <dc:description/>
  <cp:lastModifiedBy>mizgai roxana SJ</cp:lastModifiedBy>
  <cp:revision>31</cp:revision>
  <cp:lastPrinted>2025-10-14T11:10:00Z</cp:lastPrinted>
  <dcterms:created xsi:type="dcterms:W3CDTF">2024-03-25T11:28:00Z</dcterms:created>
  <dcterms:modified xsi:type="dcterms:W3CDTF">2025-10-14T11:11:00Z</dcterms:modified>
</cp:coreProperties>
</file>